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BE8" w:rsidRPr="00953A4F" w:rsidRDefault="00756BE8" w:rsidP="00756BE8">
      <w:pPr>
        <w:spacing w:after="0" w:line="240" w:lineRule="auto"/>
      </w:pPr>
      <w:r>
        <w:t xml:space="preserve">      </w:t>
      </w:r>
      <w:r w:rsidRPr="00DF736D">
        <w:rPr>
          <w:rFonts w:ascii="Times New Roman" w:hAnsi="Times New Roman" w:cs="Times New Roman"/>
          <w:sz w:val="28"/>
          <w:szCs w:val="28"/>
        </w:rPr>
        <w:t>АДМИНИСТРАЦИЯ ВО</w:t>
      </w:r>
      <w:r>
        <w:rPr>
          <w:rFonts w:ascii="Times New Roman" w:hAnsi="Times New Roman" w:cs="Times New Roman"/>
          <w:sz w:val="28"/>
          <w:szCs w:val="28"/>
        </w:rPr>
        <w:t>ЖЕГОДСКОГО МУНИЦИПАЛЬНОГО ОКРУГА</w:t>
      </w:r>
    </w:p>
    <w:p w:rsidR="00756BE8" w:rsidRDefault="00756BE8" w:rsidP="00756BE8">
      <w:pPr>
        <w:spacing w:after="0" w:line="240" w:lineRule="auto"/>
        <w:jc w:val="center"/>
      </w:pPr>
    </w:p>
    <w:p w:rsidR="00756BE8" w:rsidRPr="00DF736D" w:rsidRDefault="00756BE8" w:rsidP="00756BE8">
      <w:pPr>
        <w:pStyle w:val="1"/>
        <w:rPr>
          <w:rFonts w:ascii="Times New Roman" w:hAnsi="Times New Roman" w:cs="Times New Roman"/>
        </w:rPr>
      </w:pPr>
      <w:r w:rsidRPr="00DF736D">
        <w:rPr>
          <w:rFonts w:ascii="Times New Roman" w:hAnsi="Times New Roman" w:cs="Times New Roman"/>
        </w:rPr>
        <w:t>П О С Т А Н О В Л Е Н И Е</w:t>
      </w:r>
    </w:p>
    <w:p w:rsidR="00756BE8" w:rsidRDefault="00756BE8" w:rsidP="00756BE8">
      <w:pPr>
        <w:spacing w:after="0" w:line="240" w:lineRule="auto"/>
        <w:jc w:val="center"/>
        <w:rPr>
          <w:b/>
        </w:rPr>
      </w:pPr>
    </w:p>
    <w:p w:rsidR="00756BE8" w:rsidRDefault="00ED2E94" w:rsidP="00756BE8">
      <w:pPr>
        <w:spacing w:after="0" w:line="240" w:lineRule="auto"/>
        <w:jc w:val="both"/>
        <w:rPr>
          <w:sz w:val="28"/>
        </w:rPr>
      </w:pPr>
      <w:r w:rsidRPr="00ED2E94">
        <w:rPr>
          <w:noProof/>
          <w:sz w:val="28"/>
          <w:lang w:val="de-DE" w:eastAsia="fa-IR" w:bidi="fa-IR"/>
        </w:rPr>
        <w:pict>
          <v:rect id="_x0000_s1030" style="position:absolute;left:0;text-align:left;margin-left:20.7pt;margin-top:13.8pt;width:100.55pt;height:18.2pt;z-index:251655168" filled="f" stroked="f" strokeweight="1pt">
            <v:textbox style="mso-next-textbox:#_x0000_s1030" inset="1pt,1pt,1pt,1pt">
              <w:txbxContent>
                <w:p w:rsidR="00756BE8" w:rsidRPr="000F66F4" w:rsidRDefault="00756BE8" w:rsidP="00756BE8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sz w:val="28"/>
                    </w:rPr>
                    <w:t xml:space="preserve">    </w:t>
                  </w:r>
                  <w:r w:rsidR="000F66F4" w:rsidRPr="000F66F4">
                    <w:rPr>
                      <w:rFonts w:ascii="Times New Roman" w:hAnsi="Times New Roman" w:cs="Times New Roman"/>
                      <w:sz w:val="28"/>
                      <w:lang w:val="en-US"/>
                    </w:rPr>
                    <w:t>24.06.2025</w:t>
                  </w:r>
                </w:p>
              </w:txbxContent>
            </v:textbox>
          </v:rect>
        </w:pict>
      </w:r>
      <w:r w:rsidRPr="00ED2E94">
        <w:rPr>
          <w:noProof/>
          <w:sz w:val="28"/>
          <w:lang w:val="de-DE" w:eastAsia="fa-IR" w:bidi="fa-IR"/>
        </w:rPr>
        <w:pict>
          <v:rect id="_x0000_s1031" style="position:absolute;left:0;text-align:left;margin-left:144.7pt;margin-top:13.8pt;width:97.7pt;height:18.2pt;z-index:251656192" filled="f" stroked="f" strokeweight="1pt">
            <v:textbox style="mso-next-textbox:#_x0000_s1031" inset="1pt,1pt,1pt,1pt">
              <w:txbxContent>
                <w:p w:rsidR="00756BE8" w:rsidRPr="00DF736D" w:rsidRDefault="000F66F4" w:rsidP="000F66F4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647</w:t>
                  </w:r>
                </w:p>
              </w:txbxContent>
            </v:textbox>
          </v:rect>
        </w:pict>
      </w:r>
    </w:p>
    <w:p w:rsidR="00756BE8" w:rsidRPr="00343916" w:rsidRDefault="00756BE8" w:rsidP="00756BE8">
      <w:pPr>
        <w:pStyle w:val="2"/>
        <w:rPr>
          <w:rFonts w:ascii="Times New Roman" w:hAnsi="Times New Roman" w:cs="Times New Roman"/>
          <w:szCs w:val="28"/>
        </w:rPr>
      </w:pPr>
      <w:proofErr w:type="spellStart"/>
      <w:r w:rsidRPr="00343916">
        <w:rPr>
          <w:rFonts w:ascii="Times New Roman" w:hAnsi="Times New Roman" w:cs="Times New Roman"/>
          <w:szCs w:val="28"/>
        </w:rPr>
        <w:t>От</w:t>
      </w:r>
      <w:proofErr w:type="spellEnd"/>
      <w:r w:rsidRPr="00343916">
        <w:rPr>
          <w:rFonts w:ascii="Times New Roman" w:hAnsi="Times New Roman" w:cs="Times New Roman"/>
          <w:szCs w:val="28"/>
        </w:rPr>
        <w:t xml:space="preserve"> _______________ № ______________</w:t>
      </w:r>
    </w:p>
    <w:p w:rsidR="00756BE8" w:rsidRPr="000B1D33" w:rsidRDefault="00756BE8" w:rsidP="00756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916">
        <w:rPr>
          <w:rFonts w:ascii="Times New Roman" w:hAnsi="Times New Roman" w:cs="Times New Roman"/>
          <w:sz w:val="28"/>
          <w:szCs w:val="28"/>
        </w:rPr>
        <w:tab/>
      </w:r>
      <w:r w:rsidRPr="0034391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43916">
        <w:rPr>
          <w:rFonts w:ascii="Times New Roman" w:hAnsi="Times New Roman" w:cs="Times New Roman"/>
        </w:rPr>
        <w:t>п. Вожега</w:t>
      </w:r>
    </w:p>
    <w:p w:rsidR="00756BE8" w:rsidRPr="00343916" w:rsidRDefault="00756BE8" w:rsidP="00756BE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BE8" w:rsidRPr="00343916" w:rsidRDefault="00ED2E94" w:rsidP="00756BE8">
      <w:pPr>
        <w:spacing w:after="0" w:line="240" w:lineRule="auto"/>
        <w:ind w:left="14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flip:x;z-index:251657216" from="231.65pt,13.65pt" to="238.9pt,13.7pt" o:allowincell="f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58240" from="238.9pt,13.6pt" to="238.9pt,20.9pt" o:allowincell="f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flip:x;z-index:251659264" from="-4.05pt,13.6pt" to="3.2pt,13.65pt" o:allowincell="f">
            <v:stroke startarrowwidth="narrow" startarrowlength="short" endarrowwidth="narrow" endarrowlength="short"/>
          </v:lin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" from="-4.05pt,13.6pt" to="-4.05pt,20.9pt" o:allowincell="f">
            <v:stroke startarrowwidth="narrow" startarrowlength="short" endarrowwidth="narrow" endarrowlength="short"/>
          </v:line>
        </w:pict>
      </w:r>
    </w:p>
    <w:tbl>
      <w:tblPr>
        <w:tblW w:w="5812" w:type="dxa"/>
        <w:tblInd w:w="-102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42"/>
        <w:gridCol w:w="4770"/>
      </w:tblGrid>
      <w:tr w:rsidR="00756BE8" w:rsidRPr="00343916" w:rsidTr="00A45E3B">
        <w:trPr>
          <w:trHeight w:val="1046"/>
        </w:trPr>
        <w:tc>
          <w:tcPr>
            <w:tcW w:w="1042" w:type="dxa"/>
            <w:shd w:val="clear" w:color="auto" w:fill="FFFFFF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756BE8" w:rsidRPr="00343916" w:rsidRDefault="00756BE8" w:rsidP="00756BE8">
            <w:pPr>
              <w:pStyle w:val="Standard"/>
              <w:pBdr>
                <w:top w:val="single" w:sz="4" w:space="1" w:color="000001"/>
                <w:left w:val="single" w:sz="4" w:space="1" w:color="000001"/>
                <w:bottom w:val="single" w:sz="4" w:space="1" w:color="000001"/>
                <w:right w:val="single" w:sz="4" w:space="1" w:color="000001"/>
              </w:pBdr>
              <w:rPr>
                <w:rFonts w:cs="Times New Roman"/>
                <w:sz w:val="28"/>
                <w:szCs w:val="28"/>
                <w:lang w:val="ru-RU"/>
              </w:rPr>
            </w:pPr>
          </w:p>
          <w:p w:rsidR="00756BE8" w:rsidRPr="00343916" w:rsidRDefault="00756BE8" w:rsidP="00756BE8">
            <w:pPr>
              <w:pStyle w:val="Standard"/>
              <w:pBdr>
                <w:top w:val="single" w:sz="4" w:space="1" w:color="000001"/>
                <w:left w:val="single" w:sz="4" w:space="1" w:color="000001"/>
                <w:bottom w:val="single" w:sz="4" w:space="1" w:color="000001"/>
                <w:right w:val="single" w:sz="4" w:space="1" w:color="000001"/>
              </w:pBdr>
              <w:rPr>
                <w:rFonts w:cs="Times New Roman"/>
                <w:sz w:val="28"/>
                <w:szCs w:val="28"/>
                <w:lang w:val="ru-RU"/>
              </w:rPr>
            </w:pPr>
          </w:p>
          <w:p w:rsidR="00756BE8" w:rsidRPr="00343916" w:rsidRDefault="00756BE8" w:rsidP="00756BE8">
            <w:pPr>
              <w:pStyle w:val="Standard"/>
              <w:pBdr>
                <w:top w:val="single" w:sz="4" w:space="1" w:color="000001"/>
                <w:left w:val="single" w:sz="4" w:space="1" w:color="000001"/>
                <w:bottom w:val="single" w:sz="4" w:space="1" w:color="000001"/>
                <w:right w:val="single" w:sz="4" w:space="1" w:color="000001"/>
              </w:pBd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770" w:type="dxa"/>
            <w:shd w:val="clear" w:color="auto" w:fill="FFFFFF"/>
            <w:tcMar>
              <w:top w:w="0" w:type="dxa"/>
              <w:left w:w="107" w:type="dxa"/>
              <w:bottom w:w="0" w:type="dxa"/>
              <w:right w:w="107" w:type="dxa"/>
            </w:tcMar>
          </w:tcPr>
          <w:p w:rsidR="00756BE8" w:rsidRPr="00343916" w:rsidRDefault="00AC4B26" w:rsidP="00AC4B26">
            <w:pPr>
              <w:autoSpaceDE w:val="0"/>
              <w:snapToGrid w:val="0"/>
              <w:spacing w:after="0" w:line="240" w:lineRule="auto"/>
              <w:ind w:left="-32"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порядке принятия решений о приватизации служебных жилых помещений </w:t>
            </w:r>
          </w:p>
        </w:tc>
      </w:tr>
    </w:tbl>
    <w:p w:rsidR="00756BE8" w:rsidRPr="00343916" w:rsidRDefault="00756BE8" w:rsidP="00756BE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6BE8" w:rsidRPr="00354372" w:rsidRDefault="00756BE8" w:rsidP="00756B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BE8" w:rsidRPr="00354372" w:rsidRDefault="00354372" w:rsidP="00F55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37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54372">
        <w:rPr>
          <w:rFonts w:ascii="Times New Roman" w:hAnsi="Times New Roman" w:cs="Times New Roman"/>
          <w:color w:val="000000"/>
          <w:sz w:val="28"/>
          <w:szCs w:val="28"/>
        </w:rPr>
        <w:t xml:space="preserve"> Порядком принятия решений о приватизации служебных жилых помещений специализированного жилищного фонда Вожегодского  муниципального округа, утвержденным решением Представительного Собрания Вожегодского муниципального округа от 8 декабря 2022 года № 65 «Об утверждении Положения о порядке и условиях приватизации муниципального имущества Вожегодского муниципального округа» </w:t>
      </w:r>
      <w:r w:rsidR="00756BE8" w:rsidRPr="00354372">
        <w:rPr>
          <w:rFonts w:ascii="Times New Roman" w:hAnsi="Times New Roman" w:cs="Times New Roman"/>
          <w:sz w:val="28"/>
          <w:szCs w:val="28"/>
        </w:rPr>
        <w:t>администрация округа</w:t>
      </w:r>
    </w:p>
    <w:p w:rsidR="00756BE8" w:rsidRPr="00F5516E" w:rsidRDefault="00756BE8" w:rsidP="00F55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16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56BE8" w:rsidRPr="00F5516E" w:rsidRDefault="00756BE8" w:rsidP="00F55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516E" w:rsidRDefault="00756BE8" w:rsidP="00F551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16E">
        <w:rPr>
          <w:rFonts w:ascii="Times New Roman" w:hAnsi="Times New Roman" w:cs="Times New Roman"/>
          <w:sz w:val="28"/>
          <w:szCs w:val="28"/>
        </w:rPr>
        <w:t>1. </w:t>
      </w:r>
      <w:r w:rsidR="00AC4B26">
        <w:rPr>
          <w:rFonts w:ascii="Times New Roman" w:hAnsi="Times New Roman" w:cs="Times New Roman"/>
          <w:sz w:val="28"/>
          <w:szCs w:val="28"/>
        </w:rPr>
        <w:t>Утвердить прилагаемое Положение о порядке принятия решений о приватизации служебных жилых помещений.</w:t>
      </w:r>
    </w:p>
    <w:p w:rsidR="00F5516E" w:rsidRPr="00F5516E" w:rsidRDefault="00F5516E" w:rsidP="00F5516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F5516E"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</w:t>
      </w:r>
      <w:r w:rsidR="00AC4B26">
        <w:rPr>
          <w:rFonts w:ascii="Times New Roman" w:hAnsi="Times New Roman"/>
          <w:sz w:val="28"/>
          <w:szCs w:val="28"/>
        </w:rPr>
        <w:t>после официального опубликования в газете «Борьба» и распространяется на правоотношения, возникшие с 28 марта 2025 года.</w:t>
      </w:r>
    </w:p>
    <w:p w:rsidR="00F5516E" w:rsidRPr="00F5516E" w:rsidRDefault="00F5516E" w:rsidP="00F5516E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16E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F5516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5516E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AC4B26">
        <w:rPr>
          <w:rFonts w:ascii="Times New Roman" w:hAnsi="Times New Roman"/>
          <w:sz w:val="28"/>
          <w:szCs w:val="28"/>
        </w:rPr>
        <w:t xml:space="preserve">первого </w:t>
      </w:r>
      <w:r w:rsidRPr="00F5516E">
        <w:rPr>
          <w:rFonts w:ascii="Times New Roman" w:hAnsi="Times New Roman"/>
          <w:sz w:val="28"/>
          <w:szCs w:val="28"/>
        </w:rPr>
        <w:t>заместителя главы Воже</w:t>
      </w:r>
      <w:r w:rsidR="00AC4B26">
        <w:rPr>
          <w:rFonts w:ascii="Times New Roman" w:hAnsi="Times New Roman"/>
          <w:sz w:val="28"/>
          <w:szCs w:val="28"/>
        </w:rPr>
        <w:t>годского муниципального округа М.Г. Суворова.</w:t>
      </w:r>
    </w:p>
    <w:p w:rsidR="00F5516E" w:rsidRPr="00F5516E" w:rsidRDefault="00F5516E" w:rsidP="00F5516E">
      <w:pPr>
        <w:tabs>
          <w:tab w:val="right" w:pos="9355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516E" w:rsidRPr="00F5516E" w:rsidRDefault="00F5516E" w:rsidP="00F5516E">
      <w:pPr>
        <w:tabs>
          <w:tab w:val="right" w:pos="9355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516E" w:rsidRPr="00F5516E" w:rsidRDefault="00F5516E" w:rsidP="00F5516E">
      <w:pPr>
        <w:tabs>
          <w:tab w:val="right" w:pos="935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516E">
        <w:rPr>
          <w:rFonts w:ascii="Times New Roman" w:hAnsi="Times New Roman"/>
          <w:sz w:val="28"/>
          <w:szCs w:val="28"/>
        </w:rPr>
        <w:t>Глава Вожегодского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516E">
        <w:rPr>
          <w:rFonts w:ascii="Times New Roman" w:hAnsi="Times New Roman"/>
          <w:sz w:val="28"/>
          <w:szCs w:val="28"/>
        </w:rPr>
        <w:t>муниципального округа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AC4B26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AC4B26">
        <w:rPr>
          <w:rFonts w:ascii="Times New Roman" w:hAnsi="Times New Roman"/>
          <w:sz w:val="28"/>
          <w:szCs w:val="28"/>
        </w:rPr>
        <w:t>Е.В. Первов</w:t>
      </w:r>
    </w:p>
    <w:p w:rsidR="00F5516E" w:rsidRPr="00F5516E" w:rsidRDefault="00F5516E" w:rsidP="00F5516E">
      <w:pPr>
        <w:autoSpaceDE w:val="0"/>
        <w:jc w:val="both"/>
        <w:rPr>
          <w:rFonts w:ascii="Times New Roman" w:hAnsi="Times New Roman" w:cs="Times New Roman"/>
          <w:sz w:val="28"/>
          <w:szCs w:val="28"/>
        </w:rPr>
      </w:pPr>
    </w:p>
    <w:p w:rsidR="00354372" w:rsidRDefault="00354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54372" w:rsidRPr="00AC4B26" w:rsidRDefault="00AC4B26" w:rsidP="00AC4B26">
      <w:pPr>
        <w:pStyle w:val="a6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 w:rsidRPr="00AC4B26">
        <w:rPr>
          <w:bCs/>
          <w:color w:val="000000"/>
          <w:sz w:val="28"/>
          <w:szCs w:val="28"/>
        </w:rPr>
        <w:lastRenderedPageBreak/>
        <w:t xml:space="preserve">УТВЕРЖДЕНО </w:t>
      </w:r>
    </w:p>
    <w:p w:rsidR="00AC4B26" w:rsidRDefault="00AC4B26" w:rsidP="00AC4B26">
      <w:pPr>
        <w:pStyle w:val="a6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 w:rsidRPr="00AC4B26">
        <w:rPr>
          <w:bCs/>
          <w:color w:val="000000"/>
          <w:sz w:val="28"/>
          <w:szCs w:val="28"/>
        </w:rPr>
        <w:t xml:space="preserve">постановлением администрации Вожегодского муниципального округа </w:t>
      </w:r>
    </w:p>
    <w:p w:rsidR="00AC4B26" w:rsidRPr="00AC4B26" w:rsidRDefault="00AC4B26" w:rsidP="00AC4B26">
      <w:pPr>
        <w:pStyle w:val="a6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 w:rsidRPr="00AC4B26">
        <w:rPr>
          <w:bCs/>
          <w:color w:val="000000"/>
          <w:sz w:val="28"/>
          <w:szCs w:val="28"/>
        </w:rPr>
        <w:t xml:space="preserve">от </w:t>
      </w:r>
      <w:r w:rsidR="000F66F4">
        <w:rPr>
          <w:bCs/>
          <w:color w:val="000000"/>
          <w:sz w:val="28"/>
          <w:szCs w:val="28"/>
        </w:rPr>
        <w:t>24.06.2025</w:t>
      </w:r>
      <w:r w:rsidRPr="00AC4B26">
        <w:rPr>
          <w:bCs/>
          <w:color w:val="000000"/>
          <w:sz w:val="28"/>
          <w:szCs w:val="28"/>
        </w:rPr>
        <w:t xml:space="preserve"> № </w:t>
      </w:r>
      <w:r w:rsidR="000F66F4">
        <w:rPr>
          <w:bCs/>
          <w:color w:val="000000"/>
          <w:sz w:val="28"/>
          <w:szCs w:val="28"/>
        </w:rPr>
        <w:t>647</w:t>
      </w:r>
    </w:p>
    <w:p w:rsidR="00AC4B26" w:rsidRPr="00AC4B26" w:rsidRDefault="00AC4B26" w:rsidP="00AC4B26">
      <w:pPr>
        <w:pStyle w:val="a6"/>
        <w:spacing w:before="0" w:beforeAutospacing="0" w:after="0" w:afterAutospacing="0"/>
        <w:ind w:left="5670"/>
        <w:rPr>
          <w:bCs/>
          <w:color w:val="000000"/>
          <w:sz w:val="28"/>
          <w:szCs w:val="28"/>
        </w:rPr>
      </w:pPr>
      <w:r w:rsidRPr="00AC4B26">
        <w:rPr>
          <w:bCs/>
          <w:color w:val="000000"/>
          <w:sz w:val="28"/>
          <w:szCs w:val="28"/>
        </w:rPr>
        <w:t>Приложение</w:t>
      </w:r>
    </w:p>
    <w:p w:rsidR="00AC4B26" w:rsidRDefault="00AC4B26" w:rsidP="00354372">
      <w:pPr>
        <w:pStyle w:val="a6"/>
        <w:spacing w:before="0" w:beforeAutospacing="0" w:after="0" w:afterAutospacing="0"/>
        <w:ind w:firstLine="514"/>
        <w:jc w:val="center"/>
        <w:rPr>
          <w:b/>
          <w:bCs/>
          <w:color w:val="000000"/>
          <w:sz w:val="28"/>
          <w:szCs w:val="28"/>
        </w:rPr>
      </w:pPr>
    </w:p>
    <w:p w:rsidR="00AC4B26" w:rsidRDefault="00AC4B26" w:rsidP="00354372">
      <w:pPr>
        <w:pStyle w:val="a6"/>
        <w:spacing w:before="0" w:beforeAutospacing="0" w:after="0" w:afterAutospacing="0"/>
        <w:ind w:firstLine="514"/>
        <w:jc w:val="center"/>
        <w:rPr>
          <w:b/>
          <w:bCs/>
          <w:color w:val="000000"/>
          <w:sz w:val="28"/>
          <w:szCs w:val="28"/>
        </w:rPr>
      </w:pPr>
    </w:p>
    <w:p w:rsidR="00AC4B26" w:rsidRDefault="00AC4B26" w:rsidP="00AC4B2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AC4B26">
        <w:rPr>
          <w:b/>
          <w:sz w:val="28"/>
          <w:szCs w:val="28"/>
        </w:rPr>
        <w:t>ПОЛОЖЕНИЕ</w:t>
      </w:r>
    </w:p>
    <w:p w:rsidR="00AC4B26" w:rsidRDefault="00AC4B26" w:rsidP="00AC4B26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AC4B26">
        <w:rPr>
          <w:b/>
          <w:sz w:val="28"/>
          <w:szCs w:val="28"/>
        </w:rPr>
        <w:t xml:space="preserve"> о порядке принятия решений о приватизации </w:t>
      </w:r>
    </w:p>
    <w:p w:rsidR="00354372" w:rsidRDefault="00AC4B26" w:rsidP="00AC4B26">
      <w:pPr>
        <w:pStyle w:val="a6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C4B26">
        <w:rPr>
          <w:b/>
          <w:sz w:val="28"/>
          <w:szCs w:val="28"/>
        </w:rPr>
        <w:t>служебных жилых помещений</w:t>
      </w:r>
      <w:r w:rsidR="00354372" w:rsidRPr="00AC4B26">
        <w:rPr>
          <w:b/>
          <w:bCs/>
          <w:color w:val="000000"/>
          <w:sz w:val="28"/>
          <w:szCs w:val="28"/>
        </w:rPr>
        <w:t> </w:t>
      </w:r>
    </w:p>
    <w:p w:rsidR="00AC4B26" w:rsidRPr="00AC4B26" w:rsidRDefault="00AC4B26" w:rsidP="00AC4B26">
      <w:pPr>
        <w:pStyle w:val="a6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1. Для рассмотрения возможности передачи служебного жилого помещения в собственность граждан в порядке приватизации гражданин представляет в</w:t>
      </w:r>
      <w:r>
        <w:rPr>
          <w:color w:val="000000"/>
          <w:sz w:val="28"/>
          <w:szCs w:val="28"/>
        </w:rPr>
        <w:t xml:space="preserve"> комитет по управлению муниципальным имуществом и земельными ресурсами</w:t>
      </w:r>
      <w:r w:rsidRPr="00354372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Вожегодского </w:t>
      </w:r>
      <w:r w:rsidRPr="00354372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354372">
        <w:rPr>
          <w:color w:val="000000"/>
          <w:sz w:val="28"/>
          <w:szCs w:val="28"/>
        </w:rPr>
        <w:t>округа</w:t>
      </w:r>
      <w:r>
        <w:rPr>
          <w:color w:val="000000"/>
          <w:sz w:val="28"/>
          <w:szCs w:val="28"/>
        </w:rPr>
        <w:t xml:space="preserve"> </w:t>
      </w:r>
      <w:r w:rsidRPr="00354372">
        <w:rPr>
          <w:color w:val="000000"/>
          <w:sz w:val="28"/>
          <w:szCs w:val="28"/>
        </w:rPr>
        <w:t>следующие документы: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1.1.</w:t>
      </w:r>
      <w:r>
        <w:rPr>
          <w:color w:val="000000"/>
          <w:sz w:val="28"/>
          <w:szCs w:val="28"/>
        </w:rPr>
        <w:t xml:space="preserve"> </w:t>
      </w:r>
      <w:hyperlink r:id="rId5" w:anchor="Par106" w:history="1">
        <w:proofErr w:type="gramStart"/>
        <w:r w:rsidRPr="00354372">
          <w:rPr>
            <w:rStyle w:val="a7"/>
            <w:rFonts w:eastAsia="Andale Sans UI"/>
            <w:color w:val="000000"/>
            <w:sz w:val="28"/>
            <w:szCs w:val="28"/>
            <w:u w:val="none"/>
          </w:rPr>
          <w:t>заявлени</w:t>
        </w:r>
      </w:hyperlink>
      <w:r w:rsidRPr="00354372">
        <w:rPr>
          <w:color w:val="000000"/>
          <w:sz w:val="28"/>
          <w:szCs w:val="28"/>
        </w:rPr>
        <w:t>е</w:t>
      </w:r>
      <w:proofErr w:type="gramEnd"/>
      <w:r>
        <w:rPr>
          <w:color w:val="000000"/>
          <w:sz w:val="28"/>
          <w:szCs w:val="28"/>
        </w:rPr>
        <w:t xml:space="preserve"> </w:t>
      </w:r>
      <w:r w:rsidRPr="00354372">
        <w:rPr>
          <w:color w:val="000000"/>
          <w:sz w:val="28"/>
          <w:szCs w:val="28"/>
        </w:rPr>
        <w:t>о передаче служебного жилого помещения в собственность в порядке приватизации;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 xml:space="preserve">1.2. </w:t>
      </w:r>
      <w:r>
        <w:rPr>
          <w:color w:val="000000"/>
          <w:sz w:val="28"/>
          <w:szCs w:val="28"/>
        </w:rPr>
        <w:t>к</w:t>
      </w:r>
      <w:r w:rsidRPr="00354372">
        <w:rPr>
          <w:color w:val="000000"/>
          <w:sz w:val="28"/>
          <w:szCs w:val="28"/>
        </w:rPr>
        <w:t>опии документов, удостоверяющих личность гражданина и совместно</w:t>
      </w:r>
      <w:r>
        <w:rPr>
          <w:color w:val="000000"/>
          <w:sz w:val="28"/>
          <w:szCs w:val="28"/>
        </w:rPr>
        <w:t xml:space="preserve"> проживающих с ним членов семьи;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 xml:space="preserve">1.3. </w:t>
      </w:r>
      <w:r>
        <w:rPr>
          <w:color w:val="000000"/>
          <w:sz w:val="28"/>
          <w:szCs w:val="28"/>
        </w:rPr>
        <w:t>к</w:t>
      </w:r>
      <w:r w:rsidRPr="00354372">
        <w:rPr>
          <w:color w:val="000000"/>
          <w:sz w:val="28"/>
          <w:szCs w:val="28"/>
        </w:rPr>
        <w:t>опию трудового договора (контракта), заверенную кадровой службой организации, с которой гражданин состоит</w:t>
      </w:r>
      <w:r>
        <w:rPr>
          <w:color w:val="000000"/>
          <w:sz w:val="28"/>
          <w:szCs w:val="28"/>
        </w:rPr>
        <w:t xml:space="preserve"> в трудовых отношениях;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>с</w:t>
      </w:r>
      <w:r w:rsidRPr="00354372">
        <w:rPr>
          <w:color w:val="000000"/>
          <w:sz w:val="28"/>
          <w:szCs w:val="28"/>
        </w:rPr>
        <w:t>правку, выданную организацией, подтверждающую стаж работы, пре</w:t>
      </w:r>
      <w:r>
        <w:rPr>
          <w:color w:val="000000"/>
          <w:sz w:val="28"/>
          <w:szCs w:val="28"/>
        </w:rPr>
        <w:t>дусмотренный </w:t>
      </w:r>
      <w:r w:rsidR="00B47F8C">
        <w:rPr>
          <w:color w:val="000000"/>
          <w:sz w:val="28"/>
          <w:szCs w:val="28"/>
        </w:rPr>
        <w:t>пунктам</w:t>
      </w:r>
      <w:r w:rsidRPr="00354372">
        <w:rPr>
          <w:color w:val="000000"/>
          <w:sz w:val="28"/>
          <w:szCs w:val="28"/>
        </w:rPr>
        <w:t xml:space="preserve"> </w:t>
      </w:r>
      <w:r w:rsidR="00B47F8C">
        <w:rPr>
          <w:color w:val="000000"/>
          <w:sz w:val="28"/>
          <w:szCs w:val="28"/>
        </w:rPr>
        <w:t xml:space="preserve">5 раздела 2 </w:t>
      </w:r>
      <w:r w:rsidRPr="00354372">
        <w:rPr>
          <w:color w:val="000000"/>
          <w:sz w:val="28"/>
          <w:szCs w:val="28"/>
        </w:rPr>
        <w:t>Порядк</w:t>
      </w:r>
      <w:r>
        <w:rPr>
          <w:color w:val="000000"/>
          <w:sz w:val="28"/>
          <w:szCs w:val="28"/>
        </w:rPr>
        <w:t>а</w:t>
      </w:r>
      <w:r w:rsidRPr="00354372">
        <w:rPr>
          <w:color w:val="000000"/>
          <w:sz w:val="28"/>
          <w:szCs w:val="28"/>
        </w:rPr>
        <w:t xml:space="preserve"> принятия решений о приватизации служебных жилых помещений специализированного жилищного фонда Вожегодского  муниципального округа</w:t>
      </w:r>
      <w:r>
        <w:rPr>
          <w:color w:val="000000"/>
          <w:sz w:val="28"/>
          <w:szCs w:val="28"/>
        </w:rPr>
        <w:t>, утвержденного</w:t>
      </w:r>
      <w:r w:rsidRPr="00354372">
        <w:rPr>
          <w:color w:val="000000"/>
          <w:sz w:val="28"/>
          <w:szCs w:val="28"/>
        </w:rPr>
        <w:t xml:space="preserve"> решением Представительного Собрания Вожегодского муниципального округа от 8 декабря 2022 года № 65.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При предоставлении копий указанных документов заявителям необходимо при себе иметь оригиналы.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354372">
        <w:rPr>
          <w:color w:val="000000"/>
          <w:sz w:val="28"/>
          <w:szCs w:val="28"/>
        </w:rPr>
        <w:t xml:space="preserve"> Гражданин вправе по собственной инициативе представить в </w:t>
      </w:r>
      <w:r>
        <w:rPr>
          <w:color w:val="000000"/>
          <w:sz w:val="28"/>
          <w:szCs w:val="28"/>
        </w:rPr>
        <w:t>комитет по управлению муниципальным имуществом и земельными ресурсами</w:t>
      </w:r>
      <w:r w:rsidRPr="00354372">
        <w:rPr>
          <w:color w:val="000000"/>
          <w:sz w:val="28"/>
          <w:szCs w:val="28"/>
        </w:rPr>
        <w:t xml:space="preserve"> администрации </w:t>
      </w:r>
      <w:r>
        <w:rPr>
          <w:color w:val="000000"/>
          <w:sz w:val="28"/>
          <w:szCs w:val="28"/>
        </w:rPr>
        <w:t xml:space="preserve">Вожегодского </w:t>
      </w:r>
      <w:r w:rsidRPr="00354372">
        <w:rPr>
          <w:color w:val="000000"/>
          <w:sz w:val="28"/>
          <w:szCs w:val="28"/>
        </w:rPr>
        <w:t>муниципального</w:t>
      </w:r>
      <w:r>
        <w:rPr>
          <w:color w:val="000000"/>
          <w:sz w:val="28"/>
          <w:szCs w:val="28"/>
        </w:rPr>
        <w:t xml:space="preserve"> </w:t>
      </w:r>
      <w:r w:rsidRPr="00354372">
        <w:rPr>
          <w:color w:val="000000"/>
          <w:sz w:val="28"/>
          <w:szCs w:val="28"/>
        </w:rPr>
        <w:t>округа следующие документы: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к</w:t>
      </w:r>
      <w:r w:rsidRPr="00354372">
        <w:rPr>
          <w:color w:val="000000"/>
          <w:sz w:val="28"/>
          <w:szCs w:val="28"/>
        </w:rPr>
        <w:t>опию договора на</w:t>
      </w:r>
      <w:r>
        <w:rPr>
          <w:color w:val="000000"/>
          <w:sz w:val="28"/>
          <w:szCs w:val="28"/>
        </w:rPr>
        <w:t>йма служебного жилого помещения;</w:t>
      </w:r>
    </w:p>
    <w:p w:rsidR="00AC4B26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 xml:space="preserve">2.2. </w:t>
      </w:r>
      <w:r w:rsidR="00B47F8C">
        <w:rPr>
          <w:color w:val="000000"/>
          <w:sz w:val="28"/>
          <w:szCs w:val="28"/>
        </w:rPr>
        <w:t>с</w:t>
      </w:r>
      <w:r w:rsidRPr="00354372">
        <w:rPr>
          <w:color w:val="000000"/>
          <w:sz w:val="28"/>
          <w:szCs w:val="28"/>
        </w:rPr>
        <w:t>правк</w:t>
      </w:r>
      <w:proofErr w:type="gramStart"/>
      <w:r w:rsidRPr="00354372">
        <w:rPr>
          <w:color w:val="000000"/>
          <w:sz w:val="28"/>
          <w:szCs w:val="28"/>
        </w:rPr>
        <w:t>у(</w:t>
      </w:r>
      <w:proofErr w:type="gramEnd"/>
      <w:r w:rsidRPr="00354372">
        <w:rPr>
          <w:color w:val="000000"/>
          <w:sz w:val="28"/>
          <w:szCs w:val="28"/>
        </w:rPr>
        <w:t xml:space="preserve">и) об участии (неучастии) гражданина и членов его семьи в приватизации жилых помещений государственного или муниципального жилого фонда из органов технической инвентаризации всех субъектов Российской Федерации, на территориях которых Наниматель и члены его семьи были зарегистрированы по месту жительства, начиная с 04.07.1991, в том числе на ранее существовавшие фамилию, имя, отчество в случае их изменения, полученную не ранее, чем за 30 календарных дней до даты подачи заявления в администрацию </w:t>
      </w:r>
      <w:r w:rsidR="007C7911">
        <w:rPr>
          <w:color w:val="000000"/>
          <w:sz w:val="28"/>
          <w:szCs w:val="28"/>
        </w:rPr>
        <w:t>округа</w:t>
      </w:r>
      <w:r w:rsidRPr="00354372">
        <w:rPr>
          <w:color w:val="000000"/>
          <w:sz w:val="28"/>
          <w:szCs w:val="28"/>
        </w:rPr>
        <w:t>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54372">
        <w:rPr>
          <w:color w:val="000000"/>
          <w:sz w:val="28"/>
          <w:szCs w:val="28"/>
        </w:rPr>
        <w:lastRenderedPageBreak/>
        <w:t>2.3. </w:t>
      </w:r>
      <w:r w:rsidR="00B47F8C">
        <w:rPr>
          <w:color w:val="000000"/>
          <w:sz w:val="28"/>
          <w:szCs w:val="28"/>
        </w:rPr>
        <w:t>д</w:t>
      </w:r>
      <w:r w:rsidRPr="00354372">
        <w:rPr>
          <w:color w:val="000000"/>
          <w:sz w:val="28"/>
          <w:szCs w:val="28"/>
        </w:rPr>
        <w:t>окументы из органов технической инвентаризации всех субъектов Российской Федерации, на территориях которых гражданин и члены его семьи были зарегистрированы по месту жительства, подтверждающие наличие либо отсутствие в собственности у нанимателя и членов его семьи объектов недвижимого имущества, права на которые не зарегистрированы в Едином государственном реестре недвижимости, в том числе на ранее существовавшие фамилию, имя, отчество в случае их</w:t>
      </w:r>
      <w:proofErr w:type="gramEnd"/>
      <w:r w:rsidRPr="00354372">
        <w:rPr>
          <w:color w:val="000000"/>
          <w:sz w:val="28"/>
          <w:szCs w:val="28"/>
        </w:rPr>
        <w:t xml:space="preserve"> изменения, полученные не ранее, чем за 30 календарных дней до даты подачи заявления в администрацию района или уполномоченный орган.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354372">
        <w:rPr>
          <w:color w:val="000000"/>
          <w:sz w:val="28"/>
          <w:szCs w:val="28"/>
        </w:rPr>
        <w:t>2.4. </w:t>
      </w:r>
      <w:r w:rsidR="00B47F8C">
        <w:rPr>
          <w:color w:val="000000"/>
          <w:sz w:val="28"/>
          <w:szCs w:val="28"/>
        </w:rPr>
        <w:t>в</w:t>
      </w:r>
      <w:r w:rsidRPr="00354372">
        <w:rPr>
          <w:color w:val="000000"/>
          <w:sz w:val="28"/>
          <w:szCs w:val="28"/>
        </w:rPr>
        <w:t>ыписку из Единого государственного реестра недвижимости о правах нанимателя и членов его семьи на имеющиеся (имевшиеся) у них объекты недвижимого имущества на территории Российской Федерации, в том числе на ранее существовавшие фамилию, имя, отчество в случае их изменения (при наличии), полученную не ранее, чем за 30 календарных дней до даты подачи заявления в администрацию района или уполномоченный орган.</w:t>
      </w:r>
      <w:proofErr w:type="gramEnd"/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3. Заявление подписывается гражданином и всеми совместно проживающими совершеннолетними членами семьи, а также несовершеннолетними в возрасте от 14 до 18 лет с письменного согласия их законных представителей. За несовершеннолетних в возрасте до 14 лет подписываются только их законные представители.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Подписи всех лиц на заявлении, согласных на приватизацию жилого помещения, участвующих и не участвующих лично в приватизации, заверяются при представлении гражданами документа, удостоверяющего личность, ответственным специалистом </w:t>
      </w:r>
      <w:r w:rsidR="00B47F8C">
        <w:rPr>
          <w:color w:val="000000"/>
          <w:sz w:val="28"/>
          <w:szCs w:val="28"/>
        </w:rPr>
        <w:t xml:space="preserve">комитета по управлению муниципальным имуществом и земельными ресурсами администрации Вожегодского </w:t>
      </w:r>
      <w:r w:rsidRPr="00354372">
        <w:rPr>
          <w:color w:val="000000"/>
          <w:sz w:val="28"/>
          <w:szCs w:val="28"/>
        </w:rPr>
        <w:t>муниципального округа.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При этом граждане, не желающие быть собственниками жилого помещения, подают заявление об отказе от участия в приватизации.</w:t>
      </w:r>
    </w:p>
    <w:p w:rsidR="00354372" w:rsidRPr="00354372" w:rsidRDefault="00354372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54372">
        <w:rPr>
          <w:color w:val="000000"/>
          <w:sz w:val="28"/>
          <w:szCs w:val="28"/>
        </w:rPr>
        <w:t>4. Принятое заявление регистрируется в журнале регистрации. Заявителю выдаётся расписка, заверенная подписью специалиста </w:t>
      </w:r>
      <w:r w:rsidR="00B47F8C">
        <w:rPr>
          <w:color w:val="000000"/>
          <w:sz w:val="28"/>
          <w:szCs w:val="28"/>
        </w:rPr>
        <w:t xml:space="preserve">комитета по управлению муниципальным имуществом и земельными ресурсами администрации Вожегодского </w:t>
      </w:r>
      <w:r w:rsidR="00B47F8C" w:rsidRPr="00354372">
        <w:rPr>
          <w:color w:val="000000"/>
          <w:sz w:val="28"/>
          <w:szCs w:val="28"/>
        </w:rPr>
        <w:t>муниципального округа</w:t>
      </w:r>
      <w:r w:rsidRPr="00354372">
        <w:rPr>
          <w:color w:val="000000"/>
          <w:sz w:val="28"/>
          <w:szCs w:val="28"/>
        </w:rPr>
        <w:t>, с указанием перечня представленных документов.</w:t>
      </w:r>
    </w:p>
    <w:p w:rsidR="00354372" w:rsidRPr="00354372" w:rsidRDefault="00B47F8C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54372" w:rsidRPr="00354372">
        <w:rPr>
          <w:color w:val="000000"/>
          <w:sz w:val="28"/>
          <w:szCs w:val="28"/>
        </w:rPr>
        <w:t>. </w:t>
      </w:r>
      <w:proofErr w:type="gramStart"/>
      <w:r>
        <w:rPr>
          <w:color w:val="000000"/>
          <w:sz w:val="28"/>
          <w:szCs w:val="28"/>
        </w:rPr>
        <w:t>П</w:t>
      </w:r>
      <w:r w:rsidR="00354372" w:rsidRPr="00354372">
        <w:rPr>
          <w:color w:val="000000"/>
          <w:sz w:val="28"/>
          <w:szCs w:val="28"/>
        </w:rPr>
        <w:t xml:space="preserve">ри наличии всех документов, указанных в пунктах </w:t>
      </w:r>
      <w:r>
        <w:rPr>
          <w:color w:val="000000"/>
          <w:sz w:val="28"/>
          <w:szCs w:val="28"/>
        </w:rPr>
        <w:t>1-2</w:t>
      </w:r>
      <w:r w:rsidR="00354372" w:rsidRPr="00354372">
        <w:rPr>
          <w:color w:val="000000"/>
          <w:sz w:val="28"/>
          <w:szCs w:val="28"/>
        </w:rPr>
        <w:t> настоящего положения, </w:t>
      </w:r>
      <w:r>
        <w:rPr>
          <w:color w:val="000000"/>
          <w:sz w:val="28"/>
          <w:szCs w:val="28"/>
        </w:rPr>
        <w:t xml:space="preserve">комитет по управлению муниципальным имуществом и земельными ресурсами </w:t>
      </w:r>
      <w:r w:rsidR="00354372" w:rsidRPr="00354372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Вожегодского</w:t>
      </w:r>
      <w:r w:rsidR="00354372" w:rsidRPr="00354372">
        <w:rPr>
          <w:color w:val="000000"/>
          <w:sz w:val="28"/>
          <w:szCs w:val="28"/>
        </w:rPr>
        <w:t xml:space="preserve"> муниципального округа, готовит проект постановления администрации </w:t>
      </w:r>
      <w:r>
        <w:rPr>
          <w:color w:val="000000"/>
          <w:sz w:val="28"/>
          <w:szCs w:val="28"/>
        </w:rPr>
        <w:t xml:space="preserve">Вожегодского </w:t>
      </w:r>
      <w:r w:rsidR="00354372" w:rsidRPr="00354372">
        <w:rPr>
          <w:color w:val="000000"/>
          <w:sz w:val="28"/>
          <w:szCs w:val="28"/>
        </w:rPr>
        <w:t>муниципального округа о передаче служебного жилого помещения в собственность граждан в порядке приватизации или об отказе в передаче служебного жилого помещения в собственность граждан в порядке приватизации.</w:t>
      </w:r>
      <w:proofErr w:type="gramEnd"/>
      <w:r w:rsidR="00354372" w:rsidRPr="00354372">
        <w:rPr>
          <w:color w:val="000000"/>
          <w:sz w:val="28"/>
          <w:szCs w:val="28"/>
        </w:rPr>
        <w:t xml:space="preserve"> Гражданин уведомляется о принятом решении в течени</w:t>
      </w:r>
      <w:proofErr w:type="gramStart"/>
      <w:r w:rsidR="00354372" w:rsidRPr="00354372">
        <w:rPr>
          <w:color w:val="000000"/>
          <w:sz w:val="28"/>
          <w:szCs w:val="28"/>
        </w:rPr>
        <w:t>и</w:t>
      </w:r>
      <w:proofErr w:type="gramEnd"/>
      <w:r w:rsidR="00354372" w:rsidRPr="00354372">
        <w:rPr>
          <w:color w:val="000000"/>
          <w:sz w:val="28"/>
          <w:szCs w:val="28"/>
        </w:rPr>
        <w:t xml:space="preserve"> трёх рабочих дней со дня подписания </w:t>
      </w:r>
      <w:r>
        <w:rPr>
          <w:color w:val="000000"/>
          <w:sz w:val="28"/>
          <w:szCs w:val="28"/>
        </w:rPr>
        <w:t xml:space="preserve">соответствующего </w:t>
      </w:r>
      <w:r w:rsidR="00354372" w:rsidRPr="00354372">
        <w:rPr>
          <w:color w:val="000000"/>
          <w:sz w:val="28"/>
          <w:szCs w:val="28"/>
        </w:rPr>
        <w:t>постановления.</w:t>
      </w:r>
    </w:p>
    <w:p w:rsidR="00354372" w:rsidRPr="00354372" w:rsidRDefault="00B47F8C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54372" w:rsidRPr="00354372">
        <w:rPr>
          <w:color w:val="000000"/>
          <w:sz w:val="28"/>
          <w:szCs w:val="28"/>
        </w:rPr>
        <w:t>. Постановление администрации </w:t>
      </w:r>
      <w:r>
        <w:rPr>
          <w:color w:val="000000"/>
          <w:sz w:val="28"/>
          <w:szCs w:val="28"/>
        </w:rPr>
        <w:t>Вожегодского</w:t>
      </w:r>
      <w:r w:rsidR="00354372" w:rsidRPr="00354372">
        <w:rPr>
          <w:color w:val="000000"/>
          <w:sz w:val="28"/>
          <w:szCs w:val="28"/>
        </w:rPr>
        <w:t xml:space="preserve"> муниципального округа  о передаче служебного жилого помещения в собств</w:t>
      </w:r>
      <w:r>
        <w:rPr>
          <w:color w:val="000000"/>
          <w:sz w:val="28"/>
          <w:szCs w:val="28"/>
        </w:rPr>
        <w:t xml:space="preserve">енность граждан </w:t>
      </w:r>
      <w:r>
        <w:rPr>
          <w:color w:val="000000"/>
          <w:sz w:val="28"/>
          <w:szCs w:val="28"/>
        </w:rPr>
        <w:lastRenderedPageBreak/>
        <w:t>является основа</w:t>
      </w:r>
      <w:r w:rsidR="00354372" w:rsidRPr="00354372">
        <w:rPr>
          <w:color w:val="000000"/>
          <w:sz w:val="28"/>
          <w:szCs w:val="28"/>
        </w:rPr>
        <w:t>нием для заключения договора передачи в собственность граждан жилого помещения.</w:t>
      </w:r>
    </w:p>
    <w:p w:rsidR="00354372" w:rsidRPr="00B47F8C" w:rsidRDefault="00B47F8C" w:rsidP="00B47F8C">
      <w:pPr>
        <w:pStyle w:val="a6"/>
        <w:spacing w:before="0" w:beforeAutospacing="0" w:after="0" w:afterAutospacing="0" w:line="221" w:lineRule="atLeast"/>
        <w:ind w:firstLine="708"/>
        <w:jc w:val="both"/>
      </w:pPr>
      <w:r>
        <w:rPr>
          <w:color w:val="000000"/>
          <w:sz w:val="28"/>
          <w:szCs w:val="28"/>
        </w:rPr>
        <w:t>7</w:t>
      </w:r>
      <w:r w:rsidR="00354372" w:rsidRPr="00354372">
        <w:rPr>
          <w:color w:val="000000"/>
          <w:sz w:val="28"/>
          <w:szCs w:val="28"/>
        </w:rPr>
        <w:t xml:space="preserve">. </w:t>
      </w:r>
      <w:r w:rsidRPr="00B47F8C">
        <w:rPr>
          <w:sz w:val="28"/>
          <w:szCs w:val="28"/>
        </w:rPr>
        <w:t>Решение вопроса о приватизации жилых помещений должно приниматься по заявлениям граждан в двухмесячный срок со дня подачи документов</w:t>
      </w:r>
      <w:r w:rsidR="00354372" w:rsidRPr="00B47F8C">
        <w:rPr>
          <w:color w:val="000000"/>
          <w:sz w:val="28"/>
          <w:szCs w:val="28"/>
        </w:rPr>
        <w:t>, указанных в </w:t>
      </w:r>
      <w:r>
        <w:rPr>
          <w:rFonts w:eastAsia="Andale Sans UI"/>
          <w:color w:val="000000"/>
          <w:sz w:val="28"/>
          <w:szCs w:val="28"/>
        </w:rPr>
        <w:t>пункте 1</w:t>
      </w:r>
      <w:r w:rsidR="00354372" w:rsidRPr="00B47F8C">
        <w:rPr>
          <w:color w:val="000000"/>
          <w:sz w:val="28"/>
          <w:szCs w:val="28"/>
        </w:rPr>
        <w:t> настоящего положения.</w:t>
      </w:r>
    </w:p>
    <w:p w:rsidR="00354372" w:rsidRPr="00354372" w:rsidRDefault="00B47F8C" w:rsidP="0035437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54372" w:rsidRPr="00354372">
        <w:rPr>
          <w:color w:val="000000"/>
          <w:sz w:val="28"/>
          <w:szCs w:val="28"/>
        </w:rPr>
        <w:t>. Право собственности на приобретённое</w:t>
      </w:r>
      <w:r w:rsidR="00AC4B26">
        <w:rPr>
          <w:color w:val="000000"/>
          <w:sz w:val="28"/>
          <w:szCs w:val="28"/>
        </w:rPr>
        <w:t xml:space="preserve"> жилое помещение возникает с мо</w:t>
      </w:r>
      <w:r w:rsidR="00354372" w:rsidRPr="00354372">
        <w:rPr>
          <w:color w:val="000000"/>
          <w:sz w:val="28"/>
          <w:szCs w:val="28"/>
        </w:rPr>
        <w:t>мента государственной регистрации права в Едином государственном реестре недвижимости.</w:t>
      </w:r>
    </w:p>
    <w:sectPr w:rsidR="00354372" w:rsidRPr="00354372" w:rsidSect="000A3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7ED21A3"/>
    <w:multiLevelType w:val="hybridMultilevel"/>
    <w:tmpl w:val="E6A850C4"/>
    <w:lvl w:ilvl="0" w:tplc="20C8E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56BE8"/>
    <w:rsid w:val="000A3820"/>
    <w:rsid w:val="000A4A4E"/>
    <w:rsid w:val="000F66F4"/>
    <w:rsid w:val="001B1020"/>
    <w:rsid w:val="00354372"/>
    <w:rsid w:val="00720A01"/>
    <w:rsid w:val="00756BE8"/>
    <w:rsid w:val="007C7911"/>
    <w:rsid w:val="00AC4B26"/>
    <w:rsid w:val="00B47F8C"/>
    <w:rsid w:val="00ED2E94"/>
    <w:rsid w:val="00F5516E"/>
    <w:rsid w:val="00FA5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20"/>
  </w:style>
  <w:style w:type="paragraph" w:styleId="1">
    <w:name w:val="heading 1"/>
    <w:basedOn w:val="a"/>
    <w:next w:val="a0"/>
    <w:link w:val="10"/>
    <w:qFormat/>
    <w:rsid w:val="00756BE8"/>
    <w:pPr>
      <w:keepNext/>
      <w:widowControl w:val="0"/>
      <w:suppressAutoHyphens/>
      <w:spacing w:after="0" w:line="240" w:lineRule="auto"/>
      <w:jc w:val="center"/>
      <w:outlineLvl w:val="0"/>
    </w:pPr>
    <w:rPr>
      <w:rFonts w:ascii="Arial" w:eastAsia="Andale Sans UI" w:hAnsi="Arial" w:cs="Tahoma"/>
      <w:b/>
      <w:kern w:val="1"/>
      <w:sz w:val="36"/>
      <w:szCs w:val="24"/>
      <w:lang w:val="de-DE" w:eastAsia="fa-IR" w:bidi="fa-IR"/>
    </w:rPr>
  </w:style>
  <w:style w:type="paragraph" w:styleId="2">
    <w:name w:val="heading 2"/>
    <w:basedOn w:val="a"/>
    <w:next w:val="a0"/>
    <w:link w:val="20"/>
    <w:qFormat/>
    <w:rsid w:val="00756BE8"/>
    <w:pPr>
      <w:keepNext/>
      <w:widowControl w:val="0"/>
      <w:numPr>
        <w:ilvl w:val="1"/>
        <w:numId w:val="1"/>
      </w:numPr>
      <w:suppressAutoHyphens/>
      <w:spacing w:after="0" w:line="240" w:lineRule="auto"/>
      <w:jc w:val="both"/>
      <w:outlineLvl w:val="1"/>
    </w:pPr>
    <w:rPr>
      <w:rFonts w:ascii="Arial" w:eastAsia="Andale Sans UI" w:hAnsi="Arial" w:cs="Tahoma"/>
      <w:kern w:val="1"/>
      <w:sz w:val="28"/>
      <w:szCs w:val="24"/>
      <w:lang w:val="de-DE" w:eastAsia="fa-IR" w:bidi="fa-IR"/>
    </w:rPr>
  </w:style>
  <w:style w:type="paragraph" w:styleId="3">
    <w:name w:val="heading 3"/>
    <w:basedOn w:val="a"/>
    <w:next w:val="a0"/>
    <w:link w:val="30"/>
    <w:qFormat/>
    <w:rsid w:val="00756BE8"/>
    <w:pPr>
      <w:keepNext/>
      <w:widowControl w:val="0"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Arial" w:eastAsia="Andale Sans UI" w:hAnsi="Arial" w:cs="Tahoma"/>
      <w:b/>
      <w:kern w:val="1"/>
      <w:sz w:val="24"/>
      <w:szCs w:val="24"/>
      <w:lang w:val="de-DE" w:eastAsia="fa-IR" w:bidi="fa-I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56BE8"/>
    <w:rPr>
      <w:rFonts w:ascii="Arial" w:eastAsia="Andale Sans UI" w:hAnsi="Arial" w:cs="Tahoma"/>
      <w:b/>
      <w:kern w:val="1"/>
      <w:sz w:val="36"/>
      <w:szCs w:val="24"/>
      <w:lang w:val="de-DE" w:eastAsia="fa-IR" w:bidi="fa-IR"/>
    </w:rPr>
  </w:style>
  <w:style w:type="character" w:customStyle="1" w:styleId="20">
    <w:name w:val="Заголовок 2 Знак"/>
    <w:basedOn w:val="a1"/>
    <w:link w:val="2"/>
    <w:rsid w:val="00756BE8"/>
    <w:rPr>
      <w:rFonts w:ascii="Arial" w:eastAsia="Andale Sans UI" w:hAnsi="Arial" w:cs="Tahoma"/>
      <w:kern w:val="1"/>
      <w:sz w:val="28"/>
      <w:szCs w:val="24"/>
      <w:lang w:val="de-DE" w:eastAsia="fa-IR" w:bidi="fa-IR"/>
    </w:rPr>
  </w:style>
  <w:style w:type="character" w:customStyle="1" w:styleId="30">
    <w:name w:val="Заголовок 3 Знак"/>
    <w:basedOn w:val="a1"/>
    <w:link w:val="3"/>
    <w:rsid w:val="00756BE8"/>
    <w:rPr>
      <w:rFonts w:ascii="Arial" w:eastAsia="Andale Sans UI" w:hAnsi="Arial" w:cs="Tahoma"/>
      <w:b/>
      <w:kern w:val="1"/>
      <w:sz w:val="24"/>
      <w:szCs w:val="24"/>
      <w:lang w:val="de-DE" w:eastAsia="fa-IR" w:bidi="fa-IR"/>
    </w:rPr>
  </w:style>
  <w:style w:type="paragraph" w:customStyle="1" w:styleId="Standard">
    <w:name w:val="Standard"/>
    <w:uiPriority w:val="99"/>
    <w:rsid w:val="00756BE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de-DE" w:eastAsia="ja-JP" w:bidi="fa-IR"/>
    </w:rPr>
  </w:style>
  <w:style w:type="paragraph" w:styleId="a0">
    <w:name w:val="Body Text"/>
    <w:basedOn w:val="a"/>
    <w:link w:val="a4"/>
    <w:uiPriority w:val="99"/>
    <w:semiHidden/>
    <w:unhideWhenUsed/>
    <w:rsid w:val="00756BE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756BE8"/>
  </w:style>
  <w:style w:type="paragraph" w:styleId="a5">
    <w:name w:val="List Paragraph"/>
    <w:basedOn w:val="a"/>
    <w:uiPriority w:val="34"/>
    <w:qFormat/>
    <w:rsid w:val="00756BE8"/>
    <w:pPr>
      <w:ind w:left="720"/>
      <w:contextualSpacing/>
    </w:pPr>
  </w:style>
  <w:style w:type="paragraph" w:customStyle="1" w:styleId="11">
    <w:name w:val="Без интервала1"/>
    <w:rsid w:val="00F5516E"/>
    <w:pPr>
      <w:suppressAutoHyphens/>
      <w:spacing w:after="0" w:line="240" w:lineRule="auto"/>
    </w:pPr>
    <w:rPr>
      <w:rFonts w:ascii="Arial" w:eastAsia="Lucida Sans Unicode" w:hAnsi="Arial" w:cs="Mangal"/>
      <w:kern w:val="1"/>
      <w:sz w:val="20"/>
      <w:szCs w:val="24"/>
      <w:lang w:val="de-DE" w:eastAsia="fa-IR" w:bidi="fa-IR"/>
    </w:rPr>
  </w:style>
  <w:style w:type="paragraph" w:styleId="a6">
    <w:name w:val="Normal (Web)"/>
    <w:basedOn w:val="a"/>
    <w:uiPriority w:val="99"/>
    <w:unhideWhenUsed/>
    <w:rsid w:val="00354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1"/>
    <w:uiPriority w:val="99"/>
    <w:semiHidden/>
    <w:unhideWhenUsed/>
    <w:rsid w:val="00354372"/>
    <w:rPr>
      <w:color w:val="0000FF"/>
      <w:u w:val="single"/>
    </w:rPr>
  </w:style>
  <w:style w:type="character" w:customStyle="1" w:styleId="hyperlink">
    <w:name w:val="hyperlink"/>
    <w:basedOn w:val="a1"/>
    <w:rsid w:val="003543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zakon.scl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Zverdvd.org</cp:lastModifiedBy>
  <cp:revision>2</cp:revision>
  <cp:lastPrinted>2025-06-06T13:05:00Z</cp:lastPrinted>
  <dcterms:created xsi:type="dcterms:W3CDTF">2025-06-26T11:47:00Z</dcterms:created>
  <dcterms:modified xsi:type="dcterms:W3CDTF">2025-06-26T11:47:00Z</dcterms:modified>
</cp:coreProperties>
</file>