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B38" w:rsidRDefault="00526B38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38" w:rsidRDefault="00526B38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12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1914" w:rsidRPr="00526B38" w:rsidRDefault="00526B38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26B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645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    <v:textbox inset="1pt,1pt,1pt,1pt">
                  <w:txbxContent>
                    <w:p w:rsidR="00A51914" w:rsidRPr="00526B38" w:rsidRDefault="00526B38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26B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645</w:t>
                      </w:r>
                    </w:p>
                  </w:txbxContent>
                </v:textbox>
              </v:rect>
            </w:pict>
          </mc:Fallback>
        </mc:AlternateContent>
      </w:r>
      <w:r w:rsidRPr="001E209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3810" b="12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1914" w:rsidRPr="002710C9" w:rsidRDefault="00526B38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  <w:r w:rsidR="00A51914" w:rsidRPr="002710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06.</w:t>
                            </w:r>
                            <w:r w:rsidR="00A51914" w:rsidRPr="002710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A51914" w:rsidRPr="002710C9" w:rsidRDefault="00526B38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18</w:t>
                      </w:r>
                      <w:r w:rsidR="00A51914" w:rsidRPr="002710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06.</w:t>
                      </w:r>
                      <w:r w:rsidR="00A51914" w:rsidRPr="002710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 xml:space="preserve">     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E209B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3970" t="6985" r="8255" b="1143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8B17CF" id="Прямая соединительная линия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1E209B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160" t="6985" r="8255" b="571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54161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1E209B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6985" t="6985" r="11430" b="571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A2660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1E209B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6985" t="6985" r="5715" b="1143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C4387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       </w: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        </w: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1A156C" w:rsidRPr="001E209B" w:rsidRDefault="001A156C" w:rsidP="001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Hlk132899142"/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 </w:t>
            </w:r>
            <w:bookmarkStart w:id="1" w:name="_Hlk116996809"/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утверждении Порядка </w:t>
            </w:r>
            <w:bookmarkStart w:id="2" w:name="_Hlk116638013"/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разработки, реализации и оценки эффективности муниципальных программ Вожегодского муниципального округа </w:t>
            </w:r>
            <w:bookmarkEnd w:id="0"/>
            <w:bookmarkEnd w:id="1"/>
            <w:bookmarkEnd w:id="2"/>
          </w:p>
        </w:tc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1D8" w:rsidRPr="001411D8" w:rsidRDefault="001411D8" w:rsidP="001411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411D8" w:rsidRDefault="001411D8" w:rsidP="001411D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156C" w:rsidRPr="001411D8" w:rsidRDefault="001A156C" w:rsidP="001411D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8">
        <w:rPr>
          <w:rFonts w:ascii="Times New Roman" w:hAnsi="Times New Roman" w:cs="Times New Roman"/>
          <w:sz w:val="28"/>
          <w:szCs w:val="28"/>
        </w:rPr>
        <w:t>В соответствии со статьей 179 Бюджетно</w:t>
      </w:r>
      <w:r w:rsidR="00270008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Pr="001411D8">
        <w:rPr>
          <w:rFonts w:ascii="Times New Roman" w:hAnsi="Times New Roman" w:cs="Times New Roman"/>
          <w:sz w:val="28"/>
          <w:szCs w:val="28"/>
        </w:rPr>
        <w:t xml:space="preserve"> администрация округа</w:t>
      </w:r>
    </w:p>
    <w:p w:rsidR="001A156C" w:rsidRPr="001E209B" w:rsidRDefault="001A156C" w:rsidP="002710C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710C9" w:rsidRPr="001E209B" w:rsidRDefault="002710C9" w:rsidP="002710C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56C" w:rsidRPr="001E209B" w:rsidRDefault="001A156C" w:rsidP="002710C9">
      <w:pPr>
        <w:pStyle w:val="aa"/>
        <w:numPr>
          <w:ilvl w:val="0"/>
          <w:numId w:val="10"/>
        </w:numPr>
        <w:tabs>
          <w:tab w:val="left" w:pos="0"/>
          <w:tab w:val="left" w:pos="360"/>
          <w:tab w:val="left" w:pos="567"/>
        </w:tabs>
        <w:ind w:left="0" w:firstLine="709"/>
        <w:jc w:val="both"/>
        <w:rPr>
          <w:color w:val="auto"/>
          <w:sz w:val="28"/>
          <w:szCs w:val="28"/>
        </w:rPr>
      </w:pPr>
      <w:bookmarkStart w:id="3" w:name="_Hlk166835602"/>
      <w:r w:rsidRPr="001E209B">
        <w:rPr>
          <w:color w:val="auto"/>
          <w:sz w:val="28"/>
        </w:rPr>
        <w:t>Утвердить</w:t>
      </w:r>
      <w:r w:rsidR="00270008">
        <w:rPr>
          <w:color w:val="auto"/>
          <w:sz w:val="28"/>
        </w:rPr>
        <w:t xml:space="preserve"> прилагаемый</w:t>
      </w:r>
      <w:r w:rsidRPr="001E209B">
        <w:rPr>
          <w:color w:val="auto"/>
          <w:sz w:val="28"/>
        </w:rPr>
        <w:t xml:space="preserve"> Порядок разработки, реализации и оценки эффективности</w:t>
      </w:r>
      <w:r w:rsidR="002710C9" w:rsidRPr="001E209B">
        <w:rPr>
          <w:color w:val="auto"/>
          <w:sz w:val="28"/>
        </w:rPr>
        <w:t xml:space="preserve"> </w:t>
      </w:r>
      <w:r w:rsidRPr="001E209B">
        <w:rPr>
          <w:color w:val="auto"/>
          <w:sz w:val="28"/>
        </w:rPr>
        <w:t xml:space="preserve">муниципальных программ </w:t>
      </w:r>
      <w:proofErr w:type="spellStart"/>
      <w:r w:rsidRPr="001E209B">
        <w:rPr>
          <w:color w:val="auto"/>
          <w:sz w:val="28"/>
        </w:rPr>
        <w:t>Вожегодского</w:t>
      </w:r>
      <w:proofErr w:type="spellEnd"/>
      <w:r w:rsidRPr="001E209B">
        <w:rPr>
          <w:color w:val="auto"/>
          <w:sz w:val="28"/>
        </w:rPr>
        <w:t xml:space="preserve"> муниципального округа</w:t>
      </w:r>
      <w:r w:rsidR="00270008">
        <w:rPr>
          <w:color w:val="auto"/>
          <w:sz w:val="28"/>
        </w:rPr>
        <w:t xml:space="preserve"> (далее – Порядок).</w:t>
      </w:r>
    </w:p>
    <w:p w:rsidR="001A156C" w:rsidRPr="001E209B" w:rsidRDefault="001A156C" w:rsidP="001A156C">
      <w:pPr>
        <w:spacing w:after="0" w:line="243" w:lineRule="auto"/>
        <w:ind w:left="720" w:right="-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что:</w:t>
      </w:r>
    </w:p>
    <w:p w:rsidR="001A156C" w:rsidRPr="001E209B" w:rsidRDefault="001A156C" w:rsidP="00374C53">
      <w:pPr>
        <w:numPr>
          <w:ilvl w:val="1"/>
          <w:numId w:val="8"/>
        </w:numPr>
        <w:spacing w:after="0" w:line="243" w:lineRule="auto"/>
        <w:ind w:left="0" w:right="-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муниципальных программ Вожегодского</w:t>
      </w:r>
      <w:r w:rsidR="00374C53"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 соответствии с Порядком, утвержденным настоящим постановлением, осуществляется нач</w:t>
      </w:r>
      <w:r w:rsidR="0027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иная с 2025 года, с учетом особенностей, установленных </w:t>
      </w:r>
      <w:r w:rsidR="00A51914" w:rsidRPr="00A519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пунктом 2.1 постановления</w:t>
      </w:r>
      <w:r w:rsidR="0027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156C" w:rsidRPr="001E209B" w:rsidRDefault="001A156C" w:rsidP="001A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указании периода реализации муниципальных программ Вожегодского муниципального округа в паспортах муниципальных программ Вожегодского муниципального округа выделяются:</w:t>
      </w:r>
    </w:p>
    <w:p w:rsidR="001A156C" w:rsidRPr="001E209B" w:rsidRDefault="001A156C" w:rsidP="001A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с начала реализации муниципальной программы Вожегодского муниципального округа в соответствии с Перечнем муниципальных программ Вожегодского муниципального округа, утвержденным постановлением Вожегодского муниципального округа от 18</w:t>
      </w:r>
      <w:r w:rsidR="00374C53"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374C53"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1169 (далее – Перечень), по 2024 год;</w:t>
      </w:r>
    </w:p>
    <w:p w:rsidR="001A156C" w:rsidRPr="001E209B" w:rsidRDefault="001A156C" w:rsidP="001A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с 2025 года и до окончания реализации муниципальных программ Вожегодского муниципального округа в соответствии с Перечнем; </w:t>
      </w:r>
    </w:p>
    <w:p w:rsidR="001A156C" w:rsidRPr="001E209B" w:rsidRDefault="001A156C" w:rsidP="00374C53">
      <w:pPr>
        <w:numPr>
          <w:ilvl w:val="1"/>
          <w:numId w:val="8"/>
        </w:numPr>
        <w:spacing w:after="0" w:line="243" w:lineRule="auto"/>
        <w:ind w:left="0" w:right="-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проектов муниципальных программ Вожегодского</w:t>
      </w:r>
      <w:r w:rsidR="00374C53"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реализация которых планируется с 2025 года, осуществляется в соответствии с Порядком, утвержденным настоящим постановлением;</w:t>
      </w:r>
    </w:p>
    <w:p w:rsidR="001A156C" w:rsidRPr="001E209B" w:rsidRDefault="001A156C" w:rsidP="00374C53">
      <w:pPr>
        <w:spacing w:after="0" w:line="243" w:lineRule="auto"/>
        <w:ind w:right="-1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корректировка муниципальных программ Вожегодского муниципального округа в части, касающейся их реализации в 2024 году, осуществляется до 1 января 2025 года в соответствии с </w:t>
      </w:r>
      <w:hyperlink r:id="rId5">
        <w:r w:rsidRPr="001E20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Порядком </w:t>
        </w:r>
      </w:hyperlink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разработки, 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и оценки эффективности муниципальных программ Вожегодского муниципального округа Вологодской области, утвержденным постановлением администрации Вожегодского муниципального района от 14 декабря 2022 года № 726 «Об утверждении Порядка разработки, и оценки эффективности муниципальных программ Вожегодского муниципального округа».</w:t>
      </w:r>
    </w:p>
    <w:p w:rsidR="001A156C" w:rsidRPr="001E209B" w:rsidRDefault="001A156C" w:rsidP="00374C53">
      <w:pPr>
        <w:spacing w:after="48" w:line="243" w:lineRule="auto"/>
        <w:ind w:right="-14" w:firstLine="645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2025 году представление годовых отчетов о ходе реализации муниципальных программ Вожегодского муниципального округа за 2024 год, подготовка мониторинга о ходе реализации и об оценке эффективности муниципальных программ Вожегодского муниципального округа за 2024 год осуществляются в соответствии с </w:t>
      </w:r>
      <w:hyperlink r:id="rId6">
        <w:r w:rsidRPr="001E20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</w:t>
      </w:r>
      <w:r w:rsidRPr="001E209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Вожегодского муниципального района </w:t>
      </w:r>
      <w:r w:rsidRPr="001E20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1E209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14 декабря 2022 года № 726 «Об утверждении Порядка разработки, и оценки эффективности муниципальных программ Вожегодского муниципального округа».</w:t>
      </w:r>
    </w:p>
    <w:p w:rsidR="001A156C" w:rsidRPr="001E209B" w:rsidRDefault="001A156C" w:rsidP="00374C53">
      <w:pPr>
        <w:pStyle w:val="aa"/>
        <w:ind w:left="0" w:firstLine="645"/>
        <w:jc w:val="both"/>
        <w:rPr>
          <w:color w:val="auto"/>
          <w:sz w:val="28"/>
          <w:szCs w:val="28"/>
          <w:highlight w:val="yellow"/>
        </w:rPr>
      </w:pPr>
      <w:r w:rsidRPr="001E209B">
        <w:rPr>
          <w:color w:val="auto"/>
          <w:sz w:val="28"/>
          <w:szCs w:val="28"/>
        </w:rPr>
        <w:t>3. Органам местного самоуправления</w:t>
      </w:r>
      <w:r w:rsidR="00270008">
        <w:rPr>
          <w:color w:val="auto"/>
          <w:sz w:val="28"/>
          <w:szCs w:val="28"/>
        </w:rPr>
        <w:t xml:space="preserve"> </w:t>
      </w:r>
      <w:proofErr w:type="spellStart"/>
      <w:r w:rsidR="00270008">
        <w:rPr>
          <w:color w:val="auto"/>
          <w:sz w:val="28"/>
          <w:szCs w:val="28"/>
        </w:rPr>
        <w:t>Вожегодского</w:t>
      </w:r>
      <w:proofErr w:type="spellEnd"/>
      <w:r w:rsidR="00270008">
        <w:rPr>
          <w:color w:val="auto"/>
          <w:sz w:val="28"/>
          <w:szCs w:val="28"/>
        </w:rPr>
        <w:t xml:space="preserve"> муниципального</w:t>
      </w:r>
      <w:r w:rsidRPr="001E209B">
        <w:rPr>
          <w:color w:val="auto"/>
          <w:sz w:val="28"/>
          <w:szCs w:val="28"/>
        </w:rPr>
        <w:t xml:space="preserve"> округа, являющимся ответственными исполнителями муниципальных программ Вожегодского муниципального округа, в срок до 1 </w:t>
      </w:r>
      <w:r w:rsidR="00124636" w:rsidRPr="001E209B">
        <w:rPr>
          <w:color w:val="auto"/>
          <w:sz w:val="28"/>
          <w:szCs w:val="28"/>
        </w:rPr>
        <w:t>октября</w:t>
      </w:r>
      <w:r w:rsidRPr="001E209B">
        <w:rPr>
          <w:color w:val="auto"/>
          <w:sz w:val="28"/>
          <w:szCs w:val="28"/>
        </w:rPr>
        <w:t xml:space="preserve"> 2024 года обеспечить приведение муниципальных программ Вожегодского муниципального округа в соответствии с Порядком, утвержденным настоящим постановлением.</w:t>
      </w:r>
    </w:p>
    <w:bookmarkEnd w:id="3"/>
    <w:p w:rsidR="001A156C" w:rsidRPr="001E209B" w:rsidRDefault="001A156C" w:rsidP="001A156C">
      <w:pPr>
        <w:pStyle w:val="aa"/>
        <w:numPr>
          <w:ilvl w:val="0"/>
          <w:numId w:val="9"/>
        </w:numPr>
        <w:spacing w:after="48" w:line="243" w:lineRule="auto"/>
        <w:ind w:right="-14"/>
        <w:jc w:val="both"/>
        <w:rPr>
          <w:color w:val="auto"/>
          <w:sz w:val="28"/>
          <w:szCs w:val="28"/>
        </w:rPr>
      </w:pPr>
      <w:r w:rsidRPr="001E209B">
        <w:rPr>
          <w:color w:val="auto"/>
          <w:sz w:val="28"/>
          <w:szCs w:val="28"/>
        </w:rPr>
        <w:t>Признать утратившими силу:</w:t>
      </w:r>
    </w:p>
    <w:p w:rsidR="001A156C" w:rsidRPr="001E209B" w:rsidRDefault="001A156C" w:rsidP="00374C5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- с 1 января 2025 года – Порядок, утвержденный постановлением</w:t>
      </w:r>
      <w:r w:rsidR="00374C53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>администрации Вожегодского муниципального района от 14</w:t>
      </w:r>
      <w:r w:rsidR="00374C53" w:rsidRPr="001E209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E209B">
        <w:rPr>
          <w:rFonts w:ascii="Times New Roman" w:hAnsi="Times New Roman" w:cs="Times New Roman"/>
          <w:sz w:val="28"/>
          <w:szCs w:val="28"/>
        </w:rPr>
        <w:t>2022 года № 726 «Об утверждении Порядка разработки, и оценки эффективности муниципальных программ Вожегодского муниципального округа», за исключением п</w:t>
      </w:r>
      <w:r w:rsidR="00374C53" w:rsidRPr="001E209B">
        <w:rPr>
          <w:rFonts w:ascii="Times New Roman" w:hAnsi="Times New Roman" w:cs="Times New Roman"/>
          <w:sz w:val="28"/>
          <w:szCs w:val="28"/>
        </w:rPr>
        <w:t xml:space="preserve">ункта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21 раздела </w:t>
      </w:r>
      <w:r w:rsidRPr="001E20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F5B6A" w:rsidRPr="001E209B">
        <w:rPr>
          <w:rFonts w:ascii="Times New Roman" w:hAnsi="Times New Roman" w:cs="Times New Roman"/>
          <w:sz w:val="28"/>
          <w:szCs w:val="28"/>
        </w:rPr>
        <w:t xml:space="preserve"> и </w:t>
      </w:r>
      <w:r w:rsidRPr="001E209B">
        <w:rPr>
          <w:rFonts w:ascii="Times New Roman" w:hAnsi="Times New Roman" w:cs="Times New Roman"/>
          <w:sz w:val="28"/>
          <w:szCs w:val="28"/>
        </w:rPr>
        <w:t xml:space="preserve">разделов </w:t>
      </w:r>
      <w:r w:rsidRPr="001E209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E209B">
        <w:rPr>
          <w:rFonts w:ascii="Times New Roman" w:hAnsi="Times New Roman" w:cs="Times New Roman"/>
          <w:sz w:val="28"/>
          <w:szCs w:val="28"/>
        </w:rPr>
        <w:t>-</w:t>
      </w:r>
      <w:r w:rsidRPr="001E209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1A156C" w:rsidRPr="001E209B" w:rsidRDefault="001A156C" w:rsidP="00374C5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- с 1 июня 2025 года - постановление администрации Вожегодского муниципального района от 14</w:t>
      </w:r>
      <w:r w:rsidR="00374C53" w:rsidRPr="001E209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E209B">
        <w:rPr>
          <w:rFonts w:ascii="Times New Roman" w:hAnsi="Times New Roman" w:cs="Times New Roman"/>
          <w:sz w:val="28"/>
          <w:szCs w:val="28"/>
        </w:rPr>
        <w:t>2022 года № 726 «Об утверждении Порядка разработки, и оценки эффективности муниципальных программ Вожегодского муниципального округа», за исключением пункта 2;</w:t>
      </w:r>
    </w:p>
    <w:p w:rsidR="001A156C" w:rsidRPr="001E209B" w:rsidRDefault="001A156C" w:rsidP="00296F8A">
      <w:pPr>
        <w:numPr>
          <w:ilvl w:val="0"/>
          <w:numId w:val="9"/>
        </w:numPr>
        <w:tabs>
          <w:tab w:val="left" w:pos="0"/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napToGrid w:val="0"/>
          <w:spacing w:val="-4"/>
          <w:sz w:val="28"/>
          <w:szCs w:val="28"/>
        </w:rPr>
        <w:t>Настоящее постановление вступает в силу после официального опубликования в газете «Борьба» и подлежит обнародованию на официальном сайте администрации Вожегодского муниципального округа в информационно-телекоммуникационной сети «Интернет».</w:t>
      </w:r>
    </w:p>
    <w:p w:rsidR="001A156C" w:rsidRPr="001E209B" w:rsidRDefault="001A156C" w:rsidP="001A156C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napToGrid w:val="0"/>
          <w:sz w:val="28"/>
          <w:szCs w:val="28"/>
        </w:rPr>
        <w:t>Контроль за выполнением настоящего постановления оставляю за собой.</w:t>
      </w:r>
    </w:p>
    <w:p w:rsidR="001A156C" w:rsidRPr="001E209B" w:rsidRDefault="001A156C" w:rsidP="001A156C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156C" w:rsidRPr="001E209B" w:rsidRDefault="001A156C" w:rsidP="001A156C">
      <w:pPr>
        <w:rPr>
          <w:rFonts w:ascii="Times New Roman" w:hAnsi="Times New Roman" w:cs="Times New Roman"/>
          <w:sz w:val="28"/>
          <w:szCs w:val="28"/>
        </w:rPr>
      </w:pPr>
    </w:p>
    <w:p w:rsidR="001A156C" w:rsidRPr="001E209B" w:rsidRDefault="001A156C" w:rsidP="001A156C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Глава Вожегодского муниципального округа                           С.Н. Семенников</w:t>
      </w:r>
    </w:p>
    <w:p w:rsidR="001A156C" w:rsidRPr="001E209B" w:rsidRDefault="001A156C" w:rsidP="001A156C">
      <w:pPr>
        <w:tabs>
          <w:tab w:val="left" w:pos="5103"/>
        </w:tabs>
        <w:ind w:firstLine="5103"/>
        <w:rPr>
          <w:rFonts w:ascii="Times New Roman" w:hAnsi="Times New Roman" w:cs="Times New Roman"/>
          <w:sz w:val="28"/>
          <w:szCs w:val="28"/>
        </w:rPr>
      </w:pPr>
    </w:p>
    <w:p w:rsidR="001A156C" w:rsidRPr="001E209B" w:rsidRDefault="001A156C" w:rsidP="001A156C">
      <w:pPr>
        <w:tabs>
          <w:tab w:val="left" w:pos="5103"/>
        </w:tabs>
        <w:ind w:firstLine="5103"/>
        <w:rPr>
          <w:rFonts w:ascii="Times New Roman" w:hAnsi="Times New Roman" w:cs="Times New Roman"/>
          <w:sz w:val="28"/>
          <w:szCs w:val="28"/>
        </w:rPr>
      </w:pPr>
    </w:p>
    <w:p w:rsidR="001A156C" w:rsidRPr="001E209B" w:rsidRDefault="001A156C" w:rsidP="001A156C">
      <w:pPr>
        <w:tabs>
          <w:tab w:val="left" w:pos="5103"/>
        </w:tabs>
        <w:ind w:firstLine="5103"/>
        <w:rPr>
          <w:sz w:val="28"/>
        </w:rPr>
      </w:pPr>
    </w:p>
    <w:p w:rsidR="001A156C" w:rsidRPr="001E209B" w:rsidRDefault="001A156C" w:rsidP="001A156C">
      <w:pPr>
        <w:tabs>
          <w:tab w:val="left" w:pos="5103"/>
        </w:tabs>
        <w:ind w:firstLine="5103"/>
        <w:rPr>
          <w:sz w:val="28"/>
        </w:rPr>
      </w:pPr>
    </w:p>
    <w:p w:rsidR="001A156C" w:rsidRPr="001E209B" w:rsidRDefault="001A156C" w:rsidP="001A156C">
      <w:pPr>
        <w:tabs>
          <w:tab w:val="left" w:pos="5103"/>
        </w:tabs>
        <w:rPr>
          <w:sz w:val="28"/>
        </w:rPr>
      </w:pPr>
    </w:p>
    <w:p w:rsidR="00270008" w:rsidRDefault="00270008" w:rsidP="00FA5778">
      <w:pPr>
        <w:tabs>
          <w:tab w:val="left" w:pos="5103"/>
        </w:tabs>
        <w:ind w:firstLine="5103"/>
        <w:rPr>
          <w:rFonts w:ascii="Times New Roman" w:hAnsi="Times New Roman" w:cs="Times New Roman"/>
          <w:sz w:val="28"/>
        </w:rPr>
      </w:pPr>
    </w:p>
    <w:p w:rsidR="001A156C" w:rsidRPr="00270008" w:rsidRDefault="001A156C" w:rsidP="00270008">
      <w:pPr>
        <w:pStyle w:val="ab"/>
        <w:ind w:left="5529"/>
        <w:rPr>
          <w:rFonts w:ascii="Times New Roman" w:hAnsi="Times New Roman" w:cs="Times New Roman"/>
          <w:sz w:val="28"/>
          <w:szCs w:val="28"/>
        </w:rPr>
      </w:pPr>
      <w:r w:rsidRPr="00270008">
        <w:rPr>
          <w:rFonts w:ascii="Times New Roman" w:hAnsi="Times New Roman" w:cs="Times New Roman"/>
          <w:sz w:val="28"/>
          <w:szCs w:val="28"/>
        </w:rPr>
        <w:t>У</w:t>
      </w:r>
      <w:r w:rsidR="00270008" w:rsidRPr="00270008">
        <w:rPr>
          <w:rFonts w:ascii="Times New Roman" w:hAnsi="Times New Roman" w:cs="Times New Roman"/>
          <w:sz w:val="28"/>
          <w:szCs w:val="28"/>
        </w:rPr>
        <w:t>ТВЕРЖДЕН</w:t>
      </w:r>
    </w:p>
    <w:p w:rsidR="001A156C" w:rsidRPr="00270008" w:rsidRDefault="00270008" w:rsidP="00270008">
      <w:pPr>
        <w:pStyle w:val="ab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156C" w:rsidRPr="0027000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proofErr w:type="spellStart"/>
      <w:r w:rsidR="001A156C" w:rsidRPr="00270008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1A156C" w:rsidRPr="00270008">
        <w:rPr>
          <w:rFonts w:ascii="Times New Roman" w:hAnsi="Times New Roman" w:cs="Times New Roman"/>
          <w:sz w:val="28"/>
          <w:szCs w:val="28"/>
        </w:rPr>
        <w:t xml:space="preserve"> муниципального округа от </w:t>
      </w:r>
      <w:r w:rsidR="00526B38">
        <w:rPr>
          <w:rFonts w:ascii="Times New Roman" w:hAnsi="Times New Roman" w:cs="Times New Roman"/>
          <w:sz w:val="28"/>
          <w:szCs w:val="28"/>
        </w:rPr>
        <w:t xml:space="preserve">18.06.2024 </w:t>
      </w:r>
      <w:r w:rsidR="001A156C" w:rsidRPr="00270008">
        <w:rPr>
          <w:rFonts w:ascii="Times New Roman" w:hAnsi="Times New Roman" w:cs="Times New Roman"/>
          <w:sz w:val="28"/>
          <w:szCs w:val="28"/>
        </w:rPr>
        <w:t>№</w:t>
      </w:r>
      <w:r w:rsidR="00526B38">
        <w:rPr>
          <w:rFonts w:ascii="Times New Roman" w:hAnsi="Times New Roman" w:cs="Times New Roman"/>
          <w:sz w:val="28"/>
          <w:szCs w:val="28"/>
        </w:rPr>
        <w:t xml:space="preserve"> 645</w:t>
      </w:r>
      <w:bookmarkStart w:id="4" w:name="_GoBack"/>
      <w:bookmarkEnd w:id="4"/>
      <w:r w:rsidR="001A156C" w:rsidRPr="00270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6C" w:rsidRPr="001E209B" w:rsidRDefault="001A156C" w:rsidP="00270008">
      <w:pPr>
        <w:pStyle w:val="ab"/>
        <w:ind w:left="5529"/>
      </w:pPr>
      <w:r w:rsidRPr="00270008">
        <w:rPr>
          <w:rFonts w:ascii="Times New Roman" w:hAnsi="Times New Roman" w:cs="Times New Roman"/>
          <w:sz w:val="28"/>
          <w:szCs w:val="28"/>
        </w:rPr>
        <w:t>Приложение</w:t>
      </w:r>
    </w:p>
    <w:p w:rsidR="001A156C" w:rsidRPr="001E209B" w:rsidRDefault="001A156C" w:rsidP="001A156C">
      <w:pPr>
        <w:jc w:val="center"/>
        <w:rPr>
          <w:snapToGrid w:val="0"/>
          <w:sz w:val="28"/>
          <w:szCs w:val="28"/>
        </w:rPr>
      </w:pPr>
    </w:p>
    <w:p w:rsidR="002F7513" w:rsidRPr="001E209B" w:rsidRDefault="002F7513">
      <w:pPr>
        <w:pStyle w:val="ConsPlusNormal"/>
        <w:jc w:val="both"/>
      </w:pP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68"/>
      <w:bookmarkEnd w:id="5"/>
      <w:r w:rsidRPr="001E209B">
        <w:rPr>
          <w:rFonts w:ascii="Times New Roman" w:hAnsi="Times New Roman" w:cs="Times New Roman"/>
          <w:sz w:val="28"/>
          <w:szCs w:val="28"/>
        </w:rPr>
        <w:t>ПОРЯДОК</w:t>
      </w: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РАЗРАБОТКИ, РЕАЛИЗАЦИИ И ОЦЕНКИ ЭФФЕКТИВНОСТИ</w:t>
      </w:r>
    </w:p>
    <w:p w:rsidR="002F7513" w:rsidRPr="001E209B" w:rsidRDefault="004454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4C3ACD" w:rsidRPr="001E209B">
        <w:rPr>
          <w:rFonts w:ascii="Times New Roman" w:hAnsi="Times New Roman" w:cs="Times New Roman"/>
          <w:sz w:val="28"/>
          <w:szCs w:val="28"/>
        </w:rPr>
        <w:t xml:space="preserve">ВОЖЕГОДСКОГО МУНИИЦПАЛЬНОГО </w:t>
      </w:r>
      <w:r w:rsidRPr="001E209B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2F7513" w:rsidRPr="00270008" w:rsidRDefault="002F75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0008">
        <w:rPr>
          <w:rFonts w:ascii="Times New Roman" w:hAnsi="Times New Roman" w:cs="Times New Roman"/>
          <w:b w:val="0"/>
          <w:sz w:val="28"/>
          <w:szCs w:val="28"/>
        </w:rPr>
        <w:t>(ДАЛЕЕ - ПОРЯДОК)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67F0" w:rsidRPr="001E209B" w:rsidRDefault="002F7513" w:rsidP="00CC67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правила разработки, реализации и оценки эффективности </w:t>
      </w:r>
      <w:r w:rsidR="00445499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445499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Вологодской области (далее - </w:t>
      </w:r>
      <w:r w:rsidR="00445499" w:rsidRPr="001E209B">
        <w:rPr>
          <w:rFonts w:ascii="Times New Roman" w:hAnsi="Times New Roman" w:cs="Times New Roman"/>
          <w:sz w:val="28"/>
          <w:szCs w:val="28"/>
        </w:rPr>
        <w:t>муниципальная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программа), а также мониторинга их реализации.</w:t>
      </w:r>
    </w:p>
    <w:p w:rsidR="00CC67F0" w:rsidRPr="001E209B" w:rsidRDefault="002F7513" w:rsidP="00CC67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1.2. Основные понятия, используемые в Порядке:</w:t>
      </w:r>
    </w:p>
    <w:p w:rsidR="0098713F" w:rsidRPr="001E209B" w:rsidRDefault="00760F1F" w:rsidP="00CC67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1)</w:t>
      </w:r>
      <w:r w:rsidR="00324EFA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FA5778" w:rsidRPr="001E209B">
        <w:rPr>
          <w:rFonts w:ascii="Times New Roman" w:hAnsi="Times New Roman" w:cs="Times New Roman"/>
          <w:sz w:val="28"/>
          <w:szCs w:val="28"/>
        </w:rPr>
        <w:t>м</w:t>
      </w:r>
      <w:r w:rsidR="0098713F" w:rsidRPr="001E209B">
        <w:rPr>
          <w:rFonts w:ascii="Times New Roman" w:hAnsi="Times New Roman" w:cs="Times New Roman"/>
          <w:sz w:val="28"/>
          <w:szCs w:val="28"/>
        </w:rPr>
        <w:t xml:space="preserve">униципальная программа </w:t>
      </w:r>
      <w:r w:rsidR="003E5EB2" w:rsidRPr="001E209B">
        <w:rPr>
          <w:rFonts w:ascii="Times New Roman" w:hAnsi="Times New Roman" w:cs="Times New Roman"/>
          <w:sz w:val="28"/>
          <w:szCs w:val="28"/>
        </w:rPr>
        <w:t>-</w:t>
      </w:r>
      <w:r w:rsidR="0098713F" w:rsidRPr="001E209B">
        <w:rPr>
          <w:rFonts w:ascii="Times New Roman" w:hAnsi="Times New Roman" w:cs="Times New Roman"/>
          <w:sz w:val="28"/>
          <w:szCs w:val="28"/>
        </w:rPr>
        <w:t xml:space="preserve"> документ стратегического планирования, содержащи</w:t>
      </w:r>
      <w:r w:rsidR="003E5EB2" w:rsidRPr="001E209B">
        <w:rPr>
          <w:rFonts w:ascii="Times New Roman" w:hAnsi="Times New Roman" w:cs="Times New Roman"/>
          <w:sz w:val="28"/>
          <w:szCs w:val="28"/>
        </w:rPr>
        <w:t>й</w:t>
      </w:r>
      <w:r w:rsidR="0098713F" w:rsidRPr="001E209B">
        <w:rPr>
          <w:rFonts w:ascii="Times New Roman" w:hAnsi="Times New Roman" w:cs="Times New Roman"/>
          <w:sz w:val="28"/>
          <w:szCs w:val="28"/>
        </w:rPr>
        <w:t xml:space="preserve">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</w:t>
      </w:r>
      <w:r w:rsidR="003E5EB2" w:rsidRPr="001E209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8713F" w:rsidRPr="001E209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E5EB2" w:rsidRPr="001E209B">
        <w:rPr>
          <w:rFonts w:ascii="Times New Roman" w:hAnsi="Times New Roman" w:cs="Times New Roman"/>
          <w:sz w:val="28"/>
          <w:szCs w:val="28"/>
        </w:rPr>
        <w:t>округа</w:t>
      </w:r>
      <w:r w:rsidR="0098713F" w:rsidRPr="001E209B">
        <w:rPr>
          <w:rFonts w:ascii="Times New Roman" w:hAnsi="Times New Roman" w:cs="Times New Roman"/>
          <w:sz w:val="28"/>
          <w:szCs w:val="28"/>
        </w:rPr>
        <w:t>)</w:t>
      </w:r>
      <w:r w:rsidR="00FA5778"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324EFA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2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структурные элементы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-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муниципальны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е проекты, направленные на достижение целей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составляющие проектную часть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а также комплексы процессных мероприятий, составляющие процессную часть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98713F" w:rsidRPr="001E209B" w:rsidRDefault="0098713F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270008">
        <w:rPr>
          <w:rFonts w:ascii="Times New Roman" w:hAnsi="Times New Roman" w:cs="Times New Roman"/>
          <w:sz w:val="28"/>
          <w:szCs w:val="28"/>
        </w:rPr>
        <w:t>«</w:t>
      </w:r>
      <w:r w:rsidRPr="001E209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proofErr w:type="gramStart"/>
      <w:r w:rsidRPr="001E209B">
        <w:rPr>
          <w:rFonts w:ascii="Times New Roman" w:hAnsi="Times New Roman" w:cs="Times New Roman"/>
          <w:sz w:val="28"/>
          <w:szCs w:val="28"/>
        </w:rPr>
        <w:t>проект</w:t>
      </w:r>
      <w:r w:rsidR="00270008">
        <w:rPr>
          <w:rFonts w:ascii="Times New Roman" w:hAnsi="Times New Roman" w:cs="Times New Roman"/>
          <w:sz w:val="28"/>
          <w:szCs w:val="28"/>
        </w:rPr>
        <w:t>»</w:t>
      </w:r>
      <w:r w:rsidRPr="001E209B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1E209B">
        <w:rPr>
          <w:rFonts w:ascii="Times New Roman" w:hAnsi="Times New Roman" w:cs="Times New Roman"/>
          <w:sz w:val="28"/>
          <w:szCs w:val="28"/>
        </w:rPr>
        <w:t xml:space="preserve"> настоящем Порядке используется в значениях, определенных в </w:t>
      </w:r>
      <w:hyperlink r:id="rId7">
        <w:r w:rsidRPr="001E209B">
          <w:rPr>
            <w:rFonts w:ascii="Times New Roman" w:hAnsi="Times New Roman" w:cs="Times New Roman"/>
            <w:sz w:val="28"/>
            <w:szCs w:val="28"/>
          </w:rPr>
          <w:t>пункте 1.</w:t>
        </w:r>
      </w:hyperlink>
      <w:r w:rsidR="00FA5778" w:rsidRPr="001E209B">
        <w:rPr>
          <w:rFonts w:ascii="Times New Roman" w:hAnsi="Times New Roman" w:cs="Times New Roman"/>
          <w:sz w:val="28"/>
          <w:szCs w:val="28"/>
        </w:rPr>
        <w:t>4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Положения об организации проектной деятельности </w:t>
      </w:r>
      <w:r w:rsidR="00FA5778" w:rsidRPr="001E209B">
        <w:rPr>
          <w:rFonts w:ascii="Times New Roman" w:hAnsi="Times New Roman" w:cs="Times New Roman"/>
          <w:sz w:val="28"/>
          <w:szCs w:val="28"/>
        </w:rPr>
        <w:t>на территории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452F3" w:rsidRPr="001E209B">
        <w:rPr>
          <w:rFonts w:ascii="Times New Roman" w:hAnsi="Times New Roman" w:cs="Times New Roman"/>
          <w:sz w:val="28"/>
          <w:szCs w:val="28"/>
        </w:rPr>
        <w:t>, утвержденного постановлением а</w:t>
      </w:r>
      <w:r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 от </w:t>
      </w:r>
      <w:r w:rsidR="00FA5778" w:rsidRPr="001E209B">
        <w:rPr>
          <w:rFonts w:ascii="Times New Roman" w:hAnsi="Times New Roman" w:cs="Times New Roman"/>
          <w:sz w:val="28"/>
          <w:szCs w:val="28"/>
        </w:rPr>
        <w:t>5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FA5778" w:rsidRPr="001E209B">
        <w:rPr>
          <w:rFonts w:ascii="Times New Roman" w:hAnsi="Times New Roman" w:cs="Times New Roman"/>
          <w:sz w:val="28"/>
          <w:szCs w:val="28"/>
        </w:rPr>
        <w:t>июля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FA5778" w:rsidRPr="001E209B">
        <w:rPr>
          <w:rFonts w:ascii="Times New Roman" w:hAnsi="Times New Roman" w:cs="Times New Roman"/>
          <w:sz w:val="28"/>
          <w:szCs w:val="28"/>
        </w:rPr>
        <w:t>№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FA5778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>0</w:t>
      </w:r>
      <w:r w:rsidR="00FA5778" w:rsidRPr="001E209B">
        <w:rPr>
          <w:rFonts w:ascii="Times New Roman" w:hAnsi="Times New Roman" w:cs="Times New Roman"/>
          <w:sz w:val="28"/>
          <w:szCs w:val="28"/>
        </w:rPr>
        <w:t>4</w:t>
      </w:r>
      <w:r w:rsidRPr="001E209B">
        <w:rPr>
          <w:rFonts w:ascii="Times New Roman" w:hAnsi="Times New Roman" w:cs="Times New Roman"/>
          <w:sz w:val="28"/>
          <w:szCs w:val="28"/>
        </w:rPr>
        <w:t xml:space="preserve"> (далее - Положение об организации проектной деятельности)</w:t>
      </w:r>
      <w:r w:rsidR="00FA5778"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324EFA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комплекс процессных мероприятий - группа скоординированных мероприятий, имеющих общую целевую ориентацию и направленных на выполнение функций и решение текущих задач органов </w:t>
      </w:r>
      <w:r w:rsidR="0098713F" w:rsidRPr="001E209B">
        <w:rPr>
          <w:rFonts w:ascii="Times New Roman" w:hAnsi="Times New Roman" w:cs="Times New Roman"/>
          <w:sz w:val="28"/>
          <w:szCs w:val="28"/>
        </w:rPr>
        <w:t>местного самоуправления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, соответствующих положениям о таких органах </w:t>
      </w:r>
      <w:r w:rsidR="0098713F" w:rsidRPr="001E209B">
        <w:rPr>
          <w:rFonts w:ascii="Times New Roman" w:hAnsi="Times New Roman" w:cs="Times New Roman"/>
          <w:sz w:val="28"/>
          <w:szCs w:val="28"/>
        </w:rPr>
        <w:t>местного самоуправления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324EFA" w:rsidP="00760F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4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основные параметры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- цели, финансовое обеспечение </w:t>
      </w:r>
      <w:r w:rsidR="0098713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задачи ее структурных элементов, показатели и сроки реализации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структурных </w:t>
      </w:r>
      <w:r w:rsidR="002F7513" w:rsidRPr="001E209B">
        <w:rPr>
          <w:rFonts w:ascii="Times New Roman" w:hAnsi="Times New Roman" w:cs="Times New Roman"/>
          <w:sz w:val="28"/>
          <w:szCs w:val="28"/>
        </w:rPr>
        <w:lastRenderedPageBreak/>
        <w:t>элементов;</w:t>
      </w:r>
    </w:p>
    <w:p w:rsidR="002F7513" w:rsidRPr="001E209B" w:rsidRDefault="00324EFA" w:rsidP="00760F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основные параметры структурного элемента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- задачи, показатели, сроки реализации, мероприятия (результаты), финансовое обеспечение;</w:t>
      </w:r>
    </w:p>
    <w:p w:rsidR="002F7513" w:rsidRPr="001E209B" w:rsidRDefault="00A13EE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6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проблема социально-экономического развития </w:t>
      </w:r>
      <w:r w:rsidR="00D11A0E" w:rsidRPr="001E209B">
        <w:rPr>
          <w:rFonts w:ascii="Times New Roman" w:hAnsi="Times New Roman" w:cs="Times New Roman"/>
          <w:sz w:val="28"/>
          <w:szCs w:val="28"/>
        </w:rPr>
        <w:t>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- противоречие между желаемым и текущим (действительным) состояниями сферы реализации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2F7513" w:rsidRPr="001E209B" w:rsidRDefault="00A13EE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цель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- планируемый конечный результат решения проблемы социально-экономического развития </w:t>
      </w:r>
      <w:r w:rsidR="00D11A0E" w:rsidRPr="001E209B">
        <w:rPr>
          <w:rFonts w:ascii="Times New Roman" w:hAnsi="Times New Roman" w:cs="Times New Roman"/>
          <w:sz w:val="28"/>
          <w:szCs w:val="28"/>
        </w:rPr>
        <w:t>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посредством реализации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достижимый за период ее реализации;</w:t>
      </w:r>
    </w:p>
    <w:p w:rsidR="002F7513" w:rsidRPr="001E209B" w:rsidRDefault="00A13EE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8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задача структурного элемента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- планируемый итог деятельности, направленный на достижение изменений в социально-экономической сфере </w:t>
      </w:r>
      <w:r w:rsidR="00D11A0E" w:rsidRPr="001E209B">
        <w:rPr>
          <w:rFonts w:ascii="Times New Roman" w:hAnsi="Times New Roman" w:cs="Times New Roman"/>
          <w:sz w:val="28"/>
          <w:szCs w:val="28"/>
        </w:rPr>
        <w:t>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A13EE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9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мероприятие (результат) - количественно измеримый итог деятельности, направленный на достижение показателей </w:t>
      </w:r>
      <w:r w:rsidR="00D11A0E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F7513" w:rsidRPr="001E209B">
        <w:rPr>
          <w:rFonts w:ascii="Times New Roman" w:hAnsi="Times New Roman" w:cs="Times New Roman"/>
          <w:sz w:val="28"/>
          <w:szCs w:val="28"/>
        </w:rPr>
        <w:t>программы и ее структурных элементов.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Термины </w:t>
      </w:r>
      <w:r w:rsidR="00270008">
        <w:rPr>
          <w:rFonts w:ascii="Times New Roman" w:hAnsi="Times New Roman" w:cs="Times New Roman"/>
          <w:sz w:val="28"/>
          <w:szCs w:val="28"/>
        </w:rPr>
        <w:t>«</w:t>
      </w:r>
      <w:r w:rsidRPr="001E209B">
        <w:rPr>
          <w:rFonts w:ascii="Times New Roman" w:hAnsi="Times New Roman" w:cs="Times New Roman"/>
          <w:sz w:val="28"/>
          <w:szCs w:val="28"/>
        </w:rPr>
        <w:t>мероприятие</w:t>
      </w:r>
      <w:r w:rsidR="00270008">
        <w:rPr>
          <w:rFonts w:ascii="Times New Roman" w:hAnsi="Times New Roman" w:cs="Times New Roman"/>
          <w:sz w:val="28"/>
          <w:szCs w:val="28"/>
        </w:rPr>
        <w:t>»</w:t>
      </w:r>
      <w:r w:rsidRPr="001E209B">
        <w:rPr>
          <w:rFonts w:ascii="Times New Roman" w:hAnsi="Times New Roman" w:cs="Times New Roman"/>
          <w:sz w:val="28"/>
          <w:szCs w:val="28"/>
        </w:rPr>
        <w:t xml:space="preserve"> и </w:t>
      </w:r>
      <w:r w:rsidR="00270008">
        <w:rPr>
          <w:rFonts w:ascii="Times New Roman" w:hAnsi="Times New Roman" w:cs="Times New Roman"/>
          <w:sz w:val="28"/>
          <w:szCs w:val="28"/>
        </w:rPr>
        <w:t>«</w:t>
      </w:r>
      <w:r w:rsidRPr="001E209B">
        <w:rPr>
          <w:rFonts w:ascii="Times New Roman" w:hAnsi="Times New Roman" w:cs="Times New Roman"/>
          <w:sz w:val="28"/>
          <w:szCs w:val="28"/>
        </w:rPr>
        <w:t>результат</w:t>
      </w:r>
      <w:r w:rsidR="00270008">
        <w:rPr>
          <w:rFonts w:ascii="Times New Roman" w:hAnsi="Times New Roman" w:cs="Times New Roman"/>
          <w:sz w:val="28"/>
          <w:szCs w:val="28"/>
        </w:rPr>
        <w:t>»</w:t>
      </w:r>
      <w:r w:rsidRPr="001E209B">
        <w:rPr>
          <w:rFonts w:ascii="Times New Roman" w:hAnsi="Times New Roman" w:cs="Times New Roman"/>
          <w:sz w:val="28"/>
          <w:szCs w:val="28"/>
        </w:rPr>
        <w:t xml:space="preserve"> тождественны друг другу и применяются при формировании проектной и процессной частей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с учетом особенностей, установленных </w:t>
      </w:r>
      <w:r w:rsidR="00A11626" w:rsidRPr="001E209B">
        <w:rPr>
          <w:rFonts w:ascii="Times New Roman" w:hAnsi="Times New Roman" w:cs="Times New Roman"/>
          <w:sz w:val="28"/>
          <w:szCs w:val="28"/>
        </w:rPr>
        <w:t>3.</w:t>
      </w:r>
      <w:hyperlink w:anchor="P241">
        <w:r w:rsidR="00A11626" w:rsidRPr="001E209B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</w:t>
      </w:r>
      <w:r w:rsidR="00A13EE8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) контрольная точка - документально подтверждаемое событие, отражающее факт завершения значимых действий по исполнению мероприятия (достижению результата) структурного элемента </w:t>
      </w:r>
      <w:r w:rsidR="00D11A0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(или) созданию объекта;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</w:t>
      </w:r>
      <w:r w:rsidR="00A13EE8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) объект - конечный </w:t>
      </w:r>
      <w:r w:rsidR="003C2E7D" w:rsidRPr="001E209B">
        <w:rPr>
          <w:rFonts w:ascii="Times New Roman" w:hAnsi="Times New Roman" w:cs="Times New Roman"/>
          <w:sz w:val="28"/>
          <w:szCs w:val="28"/>
        </w:rPr>
        <w:t xml:space="preserve">материальный или нематериальный </w:t>
      </w:r>
      <w:r w:rsidRPr="001E209B">
        <w:rPr>
          <w:rFonts w:ascii="Times New Roman" w:hAnsi="Times New Roman" w:cs="Times New Roman"/>
          <w:sz w:val="28"/>
          <w:szCs w:val="28"/>
        </w:rPr>
        <w:t>продукт</w:t>
      </w:r>
      <w:r w:rsidR="00FA5778" w:rsidRPr="001E209B">
        <w:rPr>
          <w:rFonts w:ascii="Times New Roman" w:hAnsi="Times New Roman" w:cs="Times New Roman"/>
          <w:sz w:val="28"/>
          <w:szCs w:val="28"/>
        </w:rPr>
        <w:t>,</w:t>
      </w:r>
      <w:r w:rsidRPr="001E209B">
        <w:rPr>
          <w:rFonts w:ascii="Times New Roman" w:hAnsi="Times New Roman" w:cs="Times New Roman"/>
          <w:sz w:val="28"/>
          <w:szCs w:val="28"/>
        </w:rPr>
        <w:t xml:space="preserve"> или услуга, планируемые к приобретению и (или) получению в рамках исполнения мероприятия (достижения результата)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структурного элемента;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</w:t>
      </w:r>
      <w:r w:rsidR="00A13EE8" w:rsidRPr="001E209B">
        <w:rPr>
          <w:rFonts w:ascii="Times New Roman" w:hAnsi="Times New Roman" w:cs="Times New Roman"/>
          <w:sz w:val="28"/>
          <w:szCs w:val="28"/>
        </w:rPr>
        <w:t>2</w:t>
      </w:r>
      <w:r w:rsidRPr="001E209B">
        <w:rPr>
          <w:rFonts w:ascii="Times New Roman" w:hAnsi="Times New Roman" w:cs="Times New Roman"/>
          <w:sz w:val="28"/>
          <w:szCs w:val="28"/>
        </w:rPr>
        <w:t xml:space="preserve">) показатель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структурного элемента - количественно выраженная характеристика достижения цели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решения задачи ее структурного элемента;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</w:t>
      </w:r>
      <w:r w:rsidR="00A13EE8" w:rsidRPr="001E209B">
        <w:rPr>
          <w:rFonts w:ascii="Times New Roman" w:hAnsi="Times New Roman" w:cs="Times New Roman"/>
          <w:sz w:val="28"/>
          <w:szCs w:val="28"/>
        </w:rPr>
        <w:t>3</w:t>
      </w:r>
      <w:r w:rsidRPr="001E209B">
        <w:rPr>
          <w:rFonts w:ascii="Times New Roman" w:hAnsi="Times New Roman" w:cs="Times New Roman"/>
          <w:sz w:val="28"/>
          <w:szCs w:val="28"/>
        </w:rPr>
        <w:t xml:space="preserve">) ответственный исполнитель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- орган </w:t>
      </w:r>
      <w:r w:rsidR="00A740E1" w:rsidRPr="001E209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270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008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27000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740E1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определенный ответственным в соответствии с </w:t>
      </w:r>
      <w:r w:rsidR="007570C4" w:rsidRPr="001E209B">
        <w:rPr>
          <w:rFonts w:ascii="Times New Roman" w:hAnsi="Times New Roman" w:cs="Times New Roman"/>
          <w:sz w:val="28"/>
          <w:szCs w:val="28"/>
        </w:rPr>
        <w:t xml:space="preserve">Перечнем муниципальных программ </w:t>
      </w:r>
      <w:proofErr w:type="spellStart"/>
      <w:r w:rsidR="007570C4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3C247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570C4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и обладающий полномочиями, установленными </w:t>
      </w:r>
      <w:hyperlink w:anchor="P266">
        <w:r w:rsidRPr="001E209B">
          <w:rPr>
            <w:rFonts w:ascii="Times New Roman" w:hAnsi="Times New Roman" w:cs="Times New Roman"/>
            <w:sz w:val="28"/>
            <w:szCs w:val="28"/>
          </w:rPr>
          <w:t>разделом IV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 (далее также - ответственный исполнитель);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</w:t>
      </w:r>
      <w:r w:rsidR="00A13EE8" w:rsidRPr="001E209B">
        <w:rPr>
          <w:rFonts w:ascii="Times New Roman" w:hAnsi="Times New Roman" w:cs="Times New Roman"/>
          <w:sz w:val="28"/>
          <w:szCs w:val="28"/>
        </w:rPr>
        <w:t>4</w:t>
      </w:r>
      <w:r w:rsidRPr="001E209B">
        <w:rPr>
          <w:rFonts w:ascii="Times New Roman" w:hAnsi="Times New Roman" w:cs="Times New Roman"/>
          <w:sz w:val="28"/>
          <w:szCs w:val="28"/>
        </w:rPr>
        <w:t xml:space="preserve">) соисполнители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- органы </w:t>
      </w:r>
      <w:r w:rsidR="00A740E1" w:rsidRPr="001E209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3C2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71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3C247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740E1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представители которых определены руководителями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3C2E7D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проектов, а также органы </w:t>
      </w:r>
      <w:r w:rsidR="00A740E1" w:rsidRPr="001E209B">
        <w:rPr>
          <w:rFonts w:ascii="Times New Roman" w:hAnsi="Times New Roman" w:cs="Times New Roman"/>
          <w:sz w:val="28"/>
          <w:szCs w:val="28"/>
        </w:rPr>
        <w:t>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ответственные за разработку и реализацию комплексов процессных мероприятий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обладающие полномочиями, установленными </w:t>
      </w:r>
      <w:hyperlink w:anchor="P266">
        <w:r w:rsidRPr="001E209B">
          <w:rPr>
            <w:rFonts w:ascii="Times New Roman" w:hAnsi="Times New Roman" w:cs="Times New Roman"/>
            <w:sz w:val="28"/>
            <w:szCs w:val="28"/>
          </w:rPr>
          <w:t>разделом IV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 (далее также - соисполнители);</w:t>
      </w:r>
    </w:p>
    <w:p w:rsidR="002F7513" w:rsidRPr="001E209B" w:rsidRDefault="00A13EE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15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исполнители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- органы </w:t>
      </w:r>
      <w:r w:rsidR="00A740E1" w:rsidRPr="001E209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3C2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71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3C247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740E1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, участвующие в реализации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проектов и комплексов процессных мероприятий </w:t>
      </w:r>
      <w:r w:rsidR="00A740E1" w:rsidRPr="001E209B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не являющиеся руководителями соответствующих проектов, обладающие полномочиями, установленными </w:t>
      </w:r>
      <w:hyperlink w:anchor="P266">
        <w:r w:rsidR="002F7513" w:rsidRPr="001E209B">
          <w:rPr>
            <w:rFonts w:ascii="Times New Roman" w:hAnsi="Times New Roman" w:cs="Times New Roman"/>
            <w:sz w:val="28"/>
            <w:szCs w:val="28"/>
          </w:rPr>
          <w:t>разделом IV</w:t>
        </w:r>
      </w:hyperlink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 (далее также - исполнители).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Иные понятия, используемые в настоящем Порядке, применяются в значениях, принятых в действующем законодательстве.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1.3. Разработка и реализация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осуществляются исходя из следующих принципов: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обеспечение достижения целей и приоритетов социально-экономического развития </w:t>
      </w:r>
      <w:r w:rsidR="00A740E1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>, установленных документами стратегического планирования;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обеспечение планирования и реализации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с учетом необходимости достижения национальных целей и целевых показателей, их характеризующих;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включение в состав </w:t>
      </w:r>
      <w:r w:rsidR="00A740E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всех инструментов и мероприятий в соответствующих отрасли и сфере (включая меры организационного характера, осуществление контрольно-надзорной деятельности, совершенствование правового регулирования отрасли, налоговые и иные инструменты);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д) синхронизация</w:t>
      </w:r>
      <w:r w:rsidR="00877EC6" w:rsidRPr="001E209B">
        <w:rPr>
          <w:rFonts w:ascii="Times New Roman" w:hAnsi="Times New Roman" w:cs="Times New Roman"/>
          <w:sz w:val="28"/>
          <w:szCs w:val="28"/>
        </w:rPr>
        <w:t xml:space="preserve"> муниципальных программ </w:t>
      </w:r>
      <w:r w:rsidRPr="001E209B">
        <w:rPr>
          <w:rFonts w:ascii="Times New Roman" w:hAnsi="Times New Roman" w:cs="Times New Roman"/>
          <w:sz w:val="28"/>
          <w:szCs w:val="28"/>
        </w:rPr>
        <w:t>с государственными программами;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е) учет показателей оценки эффективности деятельности </w:t>
      </w:r>
      <w:r w:rsidR="00877EC6" w:rsidRPr="001E209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ж) выделение в структуре </w:t>
      </w:r>
      <w:r w:rsidR="00877EC6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2F7513" w:rsidRPr="001E209B" w:rsidRDefault="00877EC6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проектов, определяемых, формируемых и реализуемых в соответствии с </w:t>
      </w:r>
      <w:hyperlink r:id="rId8">
        <w:r w:rsidR="002F7513"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процессных мероприятий, реализуемых непрерывно либо на периодической основе;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з) определение должностного лица, ответственного за реализацию каждого структурного элемента </w:t>
      </w:r>
      <w:r w:rsidR="00877EC6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1.4. Разработка и реализация </w:t>
      </w:r>
      <w:r w:rsidR="00877EC6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осуществляются ответственным исполнителем </w:t>
      </w:r>
      <w:r w:rsidR="00750638" w:rsidRPr="001E209B">
        <w:rPr>
          <w:rFonts w:ascii="Times New Roman" w:hAnsi="Times New Roman" w:cs="Times New Roman"/>
          <w:sz w:val="28"/>
          <w:szCs w:val="28"/>
        </w:rPr>
        <w:t xml:space="preserve">такой программы совместно с ее соисполнителями и </w:t>
      </w:r>
      <w:r w:rsidR="00A13EE8" w:rsidRPr="001E209B">
        <w:rPr>
          <w:rFonts w:ascii="Times New Roman" w:hAnsi="Times New Roman" w:cs="Times New Roman"/>
          <w:sz w:val="28"/>
          <w:szCs w:val="28"/>
        </w:rPr>
        <w:t>исполнителями.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обеспечивает координацию деятельности соисполнителей, а также исполнителей, реализующих мероприятия (результаты)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проектов, комплексов процессных мероприятий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ответственным за реализацию которых является ответственный исполнитель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Соисполнитель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обеспечивает координацию деятельности исполнителей, реализующих мероприятия (результаты) в рамках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проектов, комплексов процессных мероприятий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ответственным за реализацию которых он является.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1.5. Разработка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осуществляется последовательно с учетом результатов реализации ранее принятых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</w:t>
      </w:r>
      <w:r w:rsidR="003C2471">
        <w:rPr>
          <w:rFonts w:ascii="Times New Roman" w:hAnsi="Times New Roman" w:cs="Times New Roman"/>
          <w:sz w:val="28"/>
          <w:szCs w:val="28"/>
        </w:rPr>
        <w:t>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1.6. Срок реализации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не может превышать срока действия стратегии социально-экономического развития</w:t>
      </w:r>
      <w:r w:rsidR="003C2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71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3C2471">
        <w:rPr>
          <w:rFonts w:ascii="Times New Roman" w:hAnsi="Times New Roman" w:cs="Times New Roman"/>
          <w:sz w:val="28"/>
          <w:szCs w:val="28"/>
        </w:rPr>
        <w:t xml:space="preserve"> </w:t>
      </w:r>
      <w:r w:rsidR="003C2471"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74533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Допускается выделение этапов реализации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1.7.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Муниципальная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программа подлежит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тайне, в федеральной информационной системе стратегического планирования, функционирующей посредством государственной автоматизированной информационной системы </w:t>
      </w:r>
      <w:r w:rsidR="003C2471">
        <w:rPr>
          <w:rFonts w:ascii="Times New Roman" w:hAnsi="Times New Roman" w:cs="Times New Roman"/>
          <w:sz w:val="28"/>
          <w:szCs w:val="28"/>
        </w:rPr>
        <w:t>«Управление»</w:t>
      </w:r>
      <w:r w:rsidRPr="001E209B">
        <w:rPr>
          <w:rFonts w:ascii="Times New Roman" w:hAnsi="Times New Roman" w:cs="Times New Roman"/>
          <w:sz w:val="28"/>
          <w:szCs w:val="28"/>
        </w:rPr>
        <w:t xml:space="preserve"> (далее - ФИС СП), и на официальном сайте ответственного исполнителя в информационно-телекоммуникационной сети </w:t>
      </w:r>
      <w:r w:rsidR="003C2471">
        <w:rPr>
          <w:rFonts w:ascii="Times New Roman" w:hAnsi="Times New Roman" w:cs="Times New Roman"/>
          <w:sz w:val="28"/>
          <w:szCs w:val="28"/>
        </w:rPr>
        <w:t>«</w:t>
      </w:r>
      <w:r w:rsidRPr="001E209B">
        <w:rPr>
          <w:rFonts w:ascii="Times New Roman" w:hAnsi="Times New Roman" w:cs="Times New Roman"/>
          <w:sz w:val="28"/>
          <w:szCs w:val="28"/>
        </w:rPr>
        <w:t>Интернет</w:t>
      </w:r>
      <w:r w:rsidR="003C2471">
        <w:rPr>
          <w:rFonts w:ascii="Times New Roman" w:hAnsi="Times New Roman" w:cs="Times New Roman"/>
          <w:sz w:val="28"/>
          <w:szCs w:val="28"/>
        </w:rPr>
        <w:t>»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течение 2 недель со дня официального опубликования нормативного правового акта об утверждении этой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</w:p>
    <w:p w:rsidR="002F7513" w:rsidRPr="001E209B" w:rsidRDefault="002F7513" w:rsidP="00A13EE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121"/>
      <w:bookmarkEnd w:id="7"/>
      <w:r w:rsidRPr="001E209B">
        <w:rPr>
          <w:rFonts w:ascii="Times New Roman" w:hAnsi="Times New Roman" w:cs="Times New Roman"/>
          <w:sz w:val="28"/>
          <w:szCs w:val="28"/>
        </w:rPr>
        <w:t xml:space="preserve">II. Основание и этапы разработки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206C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>программы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2.1. </w:t>
      </w:r>
      <w:r w:rsidR="00A74533" w:rsidRPr="001E209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A74533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муниципальные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необходимые для реализации стратегии социально-экономического развития</w:t>
      </w:r>
      <w:r w:rsidR="003C2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71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3C247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74533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>, и включаются в Перечень, на основании которого осуществляется их разработка.</w:t>
      </w:r>
    </w:p>
    <w:p w:rsidR="002F7513" w:rsidRPr="001E209B" w:rsidRDefault="002F7513" w:rsidP="00A13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2.2. Перечень содержит:</w:t>
      </w:r>
    </w:p>
    <w:p w:rsidR="002F7513" w:rsidRPr="001E209B" w:rsidRDefault="002F7513" w:rsidP="00A13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наименования и периоды реализации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2F7513" w:rsidRPr="001E209B" w:rsidRDefault="00A74533" w:rsidP="00A13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наименования органов </w:t>
      </w:r>
      <w:r w:rsidRPr="001E209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3C2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71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3C247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- ответственных исполнителей </w:t>
      </w:r>
      <w:r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2F7513" w:rsidRPr="001E209B" w:rsidRDefault="002F7513" w:rsidP="00A13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2.3. Проект Перечня формируется </w:t>
      </w:r>
      <w:r w:rsidR="00A74533" w:rsidRPr="001E209B">
        <w:rPr>
          <w:rFonts w:ascii="Times New Roman" w:hAnsi="Times New Roman" w:cs="Times New Roman"/>
          <w:sz w:val="28"/>
          <w:szCs w:val="28"/>
        </w:rPr>
        <w:t>Управлением финансов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 и экономики администрации</w:t>
      </w:r>
      <w:r w:rsidR="00A74533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A74533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8A3C90" w:rsidRPr="001E209B" w:rsidRDefault="008A3C9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31"/>
      <w:bookmarkEnd w:id="8"/>
      <w:r w:rsidRPr="001E209B">
        <w:rPr>
          <w:rFonts w:ascii="Times New Roman" w:hAnsi="Times New Roman" w:cs="Times New Roman"/>
          <w:sz w:val="28"/>
          <w:szCs w:val="28"/>
        </w:rPr>
        <w:t>Внесение изменений в Перечень инициирует в установленном порядке орган местного самоуправления после одобрения его предложения о разработке муниципальной программы. К проекту постановления администрации округа о внесении изменений в Перечень должна быть приложена копия листа согласования.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Дополнение Перечня </w:t>
      </w:r>
      <w:r w:rsidR="00A74533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программой производится до 15 </w:t>
      </w:r>
      <w:r w:rsidR="00A24426" w:rsidRPr="001E209B">
        <w:rPr>
          <w:rFonts w:ascii="Times New Roman" w:hAnsi="Times New Roman" w:cs="Times New Roman"/>
          <w:sz w:val="28"/>
          <w:szCs w:val="28"/>
        </w:rPr>
        <w:t>ноября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года, предшествующего первому году реализации </w:t>
      </w:r>
      <w:r w:rsidR="0090512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905128" w:rsidRPr="001E209B" w:rsidRDefault="0090512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Ежегодно в течение двух месяцев со дня вступления в </w:t>
      </w:r>
      <w:r w:rsidR="00A13EE8" w:rsidRPr="001E209B">
        <w:rPr>
          <w:rFonts w:ascii="Times New Roman" w:hAnsi="Times New Roman" w:cs="Times New Roman"/>
          <w:sz w:val="28"/>
          <w:szCs w:val="28"/>
        </w:rPr>
        <w:t>силу решения Представительного С</w:t>
      </w:r>
      <w:r w:rsidRPr="001E209B">
        <w:rPr>
          <w:rFonts w:ascii="Times New Roman" w:hAnsi="Times New Roman" w:cs="Times New Roman"/>
          <w:sz w:val="28"/>
          <w:szCs w:val="28"/>
        </w:rPr>
        <w:t xml:space="preserve">обрания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A13EE8" w:rsidRPr="001E209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1E209B">
        <w:rPr>
          <w:rFonts w:ascii="Times New Roman" w:hAnsi="Times New Roman" w:cs="Times New Roman"/>
          <w:sz w:val="28"/>
          <w:szCs w:val="28"/>
        </w:rPr>
        <w:t xml:space="preserve">округа о бюджете округа на очередной финансовый год и плановый период Управление финансов 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A13EE8" w:rsidRPr="001E209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1E209B">
        <w:rPr>
          <w:rFonts w:ascii="Times New Roman" w:hAnsi="Times New Roman" w:cs="Times New Roman"/>
          <w:sz w:val="28"/>
          <w:szCs w:val="28"/>
        </w:rPr>
        <w:t>округа осуществляет уточнение сведений, содержащихся в Перечне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2.4. Разработка проекта </w:t>
      </w:r>
      <w:r w:rsidR="0090512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структурных элементов, составляющих процессную часть, производится ответственным исполнителем совместно с соисполнителями и исполнителями в соответствии с положениями настоящего Порядка.</w:t>
      </w:r>
    </w:p>
    <w:p w:rsidR="004107FA" w:rsidRPr="001E209B" w:rsidRDefault="002F7513" w:rsidP="004107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Проектная часть </w:t>
      </w:r>
      <w:r w:rsidR="0043682B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0512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 формируется в соответствии с проектами паспортов </w:t>
      </w:r>
      <w:r w:rsidR="0043682B" w:rsidRPr="001E209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проектов, разработанными и одобренными в порядке, установленном </w:t>
      </w:r>
      <w:hyperlink r:id="rId9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>организации проектной деятельности.</w:t>
      </w:r>
    </w:p>
    <w:p w:rsidR="00464552" w:rsidRPr="001E209B" w:rsidRDefault="002F7513" w:rsidP="004107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2.5</w:t>
      </w:r>
      <w:r w:rsidRPr="001E20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52" w:rsidRPr="001E209B">
        <w:rPr>
          <w:rFonts w:ascii="Times New Roman" w:hAnsi="Times New Roman" w:cs="Times New Roman"/>
          <w:sz w:val="28"/>
          <w:szCs w:val="28"/>
        </w:rPr>
        <w:t>Проект муниципальной программы подлежит общественному обсуждению в порядке, у</w:t>
      </w:r>
      <w:r w:rsidR="002E03B1" w:rsidRPr="001E209B">
        <w:rPr>
          <w:rFonts w:ascii="Times New Roman" w:hAnsi="Times New Roman" w:cs="Times New Roman"/>
          <w:sz w:val="28"/>
          <w:szCs w:val="28"/>
        </w:rPr>
        <w:t>твержденном</w:t>
      </w:r>
      <w:r w:rsidR="00464552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C1C3C" w:rsidRPr="001E209B"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AC1C3C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FA6421" w:rsidRPr="001E209B">
        <w:rPr>
          <w:rFonts w:ascii="Times New Roman" w:hAnsi="Times New Roman" w:cs="Times New Roman"/>
          <w:sz w:val="28"/>
          <w:szCs w:val="28"/>
        </w:rPr>
        <w:t xml:space="preserve"> от 23</w:t>
      </w:r>
      <w:r w:rsidR="00A259C5" w:rsidRPr="001E209B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FA6421" w:rsidRPr="001E209B">
        <w:rPr>
          <w:rFonts w:ascii="Times New Roman" w:hAnsi="Times New Roman" w:cs="Times New Roman"/>
          <w:sz w:val="28"/>
          <w:szCs w:val="28"/>
        </w:rPr>
        <w:t>2022</w:t>
      </w:r>
      <w:r w:rsidR="00A259C5" w:rsidRPr="001E20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FA6421" w:rsidRPr="001E209B">
        <w:rPr>
          <w:rFonts w:ascii="Times New Roman" w:hAnsi="Times New Roman" w:cs="Times New Roman"/>
          <w:sz w:val="28"/>
          <w:szCs w:val="28"/>
        </w:rPr>
        <w:t xml:space="preserve"> № 8 «Об утверждении Положения о публичных слушаниях, общес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твенных обсуждениях в </w:t>
      </w:r>
      <w:proofErr w:type="spellStart"/>
      <w:r w:rsidR="003452F3" w:rsidRPr="001E209B">
        <w:rPr>
          <w:rFonts w:ascii="Times New Roman" w:hAnsi="Times New Roman" w:cs="Times New Roman"/>
          <w:sz w:val="28"/>
          <w:szCs w:val="28"/>
        </w:rPr>
        <w:t>Вожегодском</w:t>
      </w:r>
      <w:proofErr w:type="spellEnd"/>
      <w:r w:rsidR="00FA6421" w:rsidRPr="001E209B">
        <w:rPr>
          <w:rFonts w:ascii="Times New Roman" w:hAnsi="Times New Roman" w:cs="Times New Roman"/>
          <w:sz w:val="28"/>
          <w:szCs w:val="28"/>
        </w:rPr>
        <w:t xml:space="preserve"> муниципальном округе Вологодской области»</w:t>
      </w:r>
      <w:r w:rsidR="00464552" w:rsidRPr="001E209B">
        <w:rPr>
          <w:rFonts w:ascii="Times New Roman" w:hAnsi="Times New Roman" w:cs="Times New Roman"/>
          <w:sz w:val="28"/>
          <w:szCs w:val="28"/>
        </w:rPr>
        <w:t>.</w:t>
      </w:r>
    </w:p>
    <w:p w:rsidR="008A3C90" w:rsidRPr="001E209B" w:rsidRDefault="008A3C9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доступности информации об основных положениях муниципальных программ их проекты подлежат размещению на официальном сайте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2709B1" w:rsidRPr="001E209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округа в информационно-телекоммуникационной сети </w:t>
      </w:r>
      <w:r w:rsidR="003C2471">
        <w:rPr>
          <w:rFonts w:ascii="Times New Roman" w:hAnsi="Times New Roman" w:cs="Times New Roman"/>
          <w:sz w:val="28"/>
          <w:szCs w:val="28"/>
        </w:rPr>
        <w:t>«Интернет»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2.6. После согласования со всеми соисполнителями и исполнителями - ответственн</w:t>
      </w:r>
      <w:r w:rsidR="0043682B" w:rsidRPr="001E209B">
        <w:rPr>
          <w:rFonts w:ascii="Times New Roman" w:hAnsi="Times New Roman" w:cs="Times New Roman"/>
          <w:sz w:val="28"/>
          <w:szCs w:val="28"/>
        </w:rPr>
        <w:t>ый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43682B" w:rsidRPr="001E209B">
        <w:rPr>
          <w:rFonts w:ascii="Times New Roman" w:hAnsi="Times New Roman" w:cs="Times New Roman"/>
          <w:sz w:val="28"/>
          <w:szCs w:val="28"/>
        </w:rPr>
        <w:t>ь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90512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7D148F" w:rsidRPr="001E209B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обязательном порядке последовательно направляется </w:t>
      </w:r>
      <w:r w:rsidR="0043682B" w:rsidRPr="001E209B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Pr="001E209B">
        <w:rPr>
          <w:rFonts w:ascii="Times New Roman" w:hAnsi="Times New Roman" w:cs="Times New Roman"/>
          <w:sz w:val="28"/>
          <w:szCs w:val="28"/>
        </w:rPr>
        <w:t xml:space="preserve">на согласование в </w:t>
      </w:r>
      <w:r w:rsidR="00905128" w:rsidRPr="001E209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1E209B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905128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709B1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05128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66025D">
        <w:rPr>
          <w:rFonts w:ascii="Times New Roman" w:hAnsi="Times New Roman" w:cs="Times New Roman"/>
          <w:sz w:val="28"/>
          <w:szCs w:val="28"/>
        </w:rPr>
        <w:t>20 сентября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года, в котором осуществляется разработка </w:t>
      </w:r>
      <w:r w:rsidR="00905128" w:rsidRPr="001E209B">
        <w:rPr>
          <w:rFonts w:ascii="Times New Roman" w:hAnsi="Times New Roman" w:cs="Times New Roman"/>
          <w:sz w:val="28"/>
          <w:szCs w:val="28"/>
        </w:rPr>
        <w:t xml:space="preserve">решения Представительного </w:t>
      </w:r>
      <w:r w:rsidR="00A13EE8" w:rsidRPr="001E209B">
        <w:rPr>
          <w:rFonts w:ascii="Times New Roman" w:hAnsi="Times New Roman" w:cs="Times New Roman"/>
          <w:sz w:val="28"/>
          <w:szCs w:val="28"/>
        </w:rPr>
        <w:t>С</w:t>
      </w:r>
      <w:r w:rsidR="00905128" w:rsidRPr="001E209B">
        <w:rPr>
          <w:rFonts w:ascii="Times New Roman" w:hAnsi="Times New Roman" w:cs="Times New Roman"/>
          <w:sz w:val="28"/>
          <w:szCs w:val="28"/>
        </w:rPr>
        <w:t xml:space="preserve">обрания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A13EE8" w:rsidRPr="001E209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05128" w:rsidRPr="001E209B">
        <w:rPr>
          <w:rFonts w:ascii="Times New Roman" w:hAnsi="Times New Roman" w:cs="Times New Roman"/>
          <w:sz w:val="28"/>
          <w:szCs w:val="28"/>
        </w:rPr>
        <w:t>округа о бюджете округа на очередной финансовый год и плановый период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устанавливающего объем бюджетных ассигнований на финансовое обеспечение реализации </w:t>
      </w:r>
      <w:r w:rsidR="0046455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первом году периода ее реализации.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 случае если в ходе общественного обсуждения проекта </w:t>
      </w:r>
      <w:r w:rsidR="0046455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получены замечания и предложения, указанный проект последовательно направляется на повторное согласование заинтересованным исполнителям, соисполнителям </w:t>
      </w:r>
      <w:r w:rsidR="00513638" w:rsidRPr="001E209B">
        <w:rPr>
          <w:rFonts w:ascii="Times New Roman" w:hAnsi="Times New Roman" w:cs="Times New Roman"/>
          <w:sz w:val="28"/>
          <w:szCs w:val="28"/>
        </w:rPr>
        <w:t xml:space="preserve">и </w:t>
      </w:r>
      <w:r w:rsidRPr="001E209B">
        <w:rPr>
          <w:rFonts w:ascii="Times New Roman" w:hAnsi="Times New Roman" w:cs="Times New Roman"/>
          <w:sz w:val="28"/>
          <w:szCs w:val="28"/>
        </w:rPr>
        <w:t xml:space="preserve">в </w:t>
      </w:r>
      <w:r w:rsidR="00464552"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2709B1" w:rsidRPr="001E209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64552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46455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ответственный исполнитель прилагает следующие дополнительные и обосновывающие материалы: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обоснование (расчет) плановых значений показателей </w:t>
      </w:r>
      <w:r w:rsidR="0046455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для первого года ее реализации;</w:t>
      </w:r>
    </w:p>
    <w:p w:rsidR="002F7513" w:rsidRPr="001E209B" w:rsidRDefault="00464552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обоснование и/или расчет объемов финансового обеспечения </w:t>
      </w:r>
      <w:r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за счет средств местных бюджетов, бюджетов государственных внебюджетных фондов, внебюджетных источников.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2.7. </w:t>
      </w:r>
      <w:r w:rsidR="00464552"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464552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709B1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64552" w:rsidRPr="001E209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осуществляют рассмотрение проекта </w:t>
      </w:r>
      <w:r w:rsidR="0046455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течение не более 15 рабочих дней (при повторном рассмотрении - 10 рабочих дней) со дня поступления проекта на рассмотрение.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2.</w:t>
      </w:r>
      <w:r w:rsidR="007D148F" w:rsidRPr="001E209B">
        <w:rPr>
          <w:rFonts w:ascii="Times New Roman" w:hAnsi="Times New Roman" w:cs="Times New Roman"/>
          <w:sz w:val="28"/>
          <w:szCs w:val="28"/>
        </w:rPr>
        <w:t>8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Проект </w:t>
      </w:r>
      <w:r w:rsidR="00755E7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реализация которой планируется с очередного финансового года, согласованный </w:t>
      </w:r>
      <w:r w:rsidR="00513638" w:rsidRPr="001E209B">
        <w:rPr>
          <w:rFonts w:ascii="Times New Roman" w:hAnsi="Times New Roman" w:cs="Times New Roman"/>
          <w:sz w:val="28"/>
          <w:szCs w:val="28"/>
        </w:rPr>
        <w:t xml:space="preserve">с </w:t>
      </w:r>
      <w:r w:rsidR="00755E71" w:rsidRPr="001E209B">
        <w:rPr>
          <w:rFonts w:ascii="Times New Roman" w:hAnsi="Times New Roman" w:cs="Times New Roman"/>
          <w:sz w:val="28"/>
          <w:szCs w:val="28"/>
        </w:rPr>
        <w:t xml:space="preserve">Управлением финансов </w:t>
      </w:r>
      <w:r w:rsidR="003452F3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755E71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709B1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55E71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ответственный исполнитель направляет на согласование в </w:t>
      </w:r>
      <w:r w:rsidR="00755E71" w:rsidRPr="001E209B">
        <w:rPr>
          <w:rFonts w:ascii="Times New Roman" w:hAnsi="Times New Roman" w:cs="Times New Roman"/>
          <w:sz w:val="28"/>
          <w:szCs w:val="28"/>
        </w:rPr>
        <w:t xml:space="preserve">юридический отдел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755E71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709B1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55E71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66025D">
        <w:rPr>
          <w:rFonts w:ascii="Times New Roman" w:hAnsi="Times New Roman" w:cs="Times New Roman"/>
          <w:sz w:val="28"/>
          <w:szCs w:val="28"/>
        </w:rPr>
        <w:t>1 октября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года, предшествующего первому году реализации </w:t>
      </w:r>
      <w:r w:rsidR="007D148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4"/>
      <w:bookmarkEnd w:id="9"/>
    </w:p>
    <w:p w:rsidR="002F7513" w:rsidRPr="001E209B" w:rsidRDefault="002F7513" w:rsidP="002709B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III. Структура и содержание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206C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>программы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7F0" w:rsidRPr="001E209B" w:rsidRDefault="002F7513" w:rsidP="00CC67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3.1.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Муниципальная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программа утверждается постановлением </w:t>
      </w:r>
      <w:r w:rsidR="003452F3" w:rsidRPr="001E209B">
        <w:rPr>
          <w:rFonts w:ascii="Times New Roman" w:hAnsi="Times New Roman" w:cs="Times New Roman"/>
          <w:sz w:val="28"/>
          <w:szCs w:val="28"/>
        </w:rPr>
        <w:t>а</w:t>
      </w:r>
      <w:r w:rsidR="00256A8E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256A8E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56A8E" w:rsidP="00CC67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lastRenderedPageBreak/>
        <w:t>Муниципальная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программа включает: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приоритеты и цели государственной политики в сфере реализации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в том числе с указанием связи с национальными целями и государственными программами (в случае реализации </w:t>
      </w:r>
      <w:r w:rsidR="0043682B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E209B">
        <w:rPr>
          <w:rFonts w:ascii="Times New Roman" w:hAnsi="Times New Roman" w:cs="Times New Roman"/>
          <w:sz w:val="28"/>
          <w:szCs w:val="28"/>
        </w:rPr>
        <w:t>программы в сфере, для которой определены национальные цели, при наличии связи с государственными программами) (далее - стратегические приоритеты);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паспорт </w:t>
      </w:r>
      <w:r w:rsidR="00256A8E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E209B">
        <w:rPr>
          <w:rFonts w:ascii="Times New Roman" w:hAnsi="Times New Roman" w:cs="Times New Roman"/>
          <w:sz w:val="28"/>
          <w:szCs w:val="28"/>
        </w:rPr>
        <w:t>программы с приложениями;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паспорт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 в случае реализации в рамках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соответствующих проектов;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г) па</w:t>
      </w:r>
      <w:r w:rsidR="009458A6" w:rsidRPr="001E209B">
        <w:rPr>
          <w:rFonts w:ascii="Times New Roman" w:hAnsi="Times New Roman" w:cs="Times New Roman"/>
          <w:sz w:val="28"/>
          <w:szCs w:val="28"/>
        </w:rPr>
        <w:t>спорт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комплексов процессных мероприятий.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3.2. В текстовом разделе, предусматривающем описание стратегических приоритетов, отражаются национальные цели, приоритеты социально-экономического развития </w:t>
      </w:r>
      <w:r w:rsidR="00256A8E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а также показатели, характеризующие достижение таких приоритетов и целей, установленные документами стратегического планирования, федеральными законами, законами области, решениями Президента Российской Федерации и Правительства Российской Федерации, Правительства области, на достижение которых направлена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муниципальная</w:t>
      </w:r>
      <w:r w:rsidR="005146B4" w:rsidRPr="001E209B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3.3. </w:t>
      </w:r>
      <w:hyperlink w:anchor="P533">
        <w:r w:rsidRPr="001E209B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формируется в соответствии с формой 1 приложения </w:t>
      </w:r>
      <w:r w:rsidR="00367ECC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 с приложением: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1519">
        <w:r w:rsidRPr="001E209B">
          <w:rPr>
            <w:rFonts w:ascii="Times New Roman" w:hAnsi="Times New Roman" w:cs="Times New Roman"/>
            <w:sz w:val="28"/>
            <w:szCs w:val="28"/>
          </w:rPr>
          <w:t>характеристики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направлений расходов финансовых мероприятий (результатов) структурных элементов проектной части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по форме 2 приложения </w:t>
      </w:r>
      <w:r w:rsidR="00367ECC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1717">
        <w:r w:rsidRPr="001E209B">
          <w:rPr>
            <w:rFonts w:ascii="Times New Roman" w:hAnsi="Times New Roman" w:cs="Times New Roman"/>
            <w:sz w:val="28"/>
            <w:szCs w:val="28"/>
          </w:rPr>
          <w:t>сведений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 порядке сбора информации и методике расчета показателей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по форме 3 приложения </w:t>
      </w:r>
      <w:r w:rsidR="00367ECC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779">
        <w:r w:rsidRPr="001E209B">
          <w:rPr>
            <w:rFonts w:ascii="Times New Roman" w:hAnsi="Times New Roman" w:cs="Times New Roman"/>
            <w:sz w:val="28"/>
            <w:szCs w:val="28"/>
          </w:rPr>
          <w:t>перечня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объектов, в отношении которых в рамках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планируются строительство, реконструкция, в том числе с элементами реставрации, или приобретение, по форме 4 приложения </w:t>
      </w:r>
      <w:r w:rsidR="00367ECC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 (приводится при наличии указанных объектов в рамках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4) </w:t>
      </w:r>
      <w:hyperlink w:anchor="P1927">
        <w:r w:rsidRPr="001E209B">
          <w:rPr>
            <w:rFonts w:ascii="Times New Roman" w:hAnsi="Times New Roman" w:cs="Times New Roman"/>
            <w:sz w:val="28"/>
            <w:szCs w:val="28"/>
          </w:rPr>
          <w:t>сведений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объектах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контрактов на выполнение работ, оказание услуг для обеспечения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нужд </w:t>
      </w:r>
      <w:r w:rsidR="00256A8E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превышающих срок действия утвержденных лимитов бюджетных обязательств, в целях реализации </w:t>
      </w:r>
      <w:r w:rsidR="00256A8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</w:t>
      </w:r>
      <w:r w:rsidR="00367ECC" w:rsidRPr="001E209B">
        <w:rPr>
          <w:rFonts w:ascii="Times New Roman" w:hAnsi="Times New Roman" w:cs="Times New Roman"/>
          <w:sz w:val="28"/>
          <w:szCs w:val="28"/>
        </w:rPr>
        <w:t>рограммы по форме 5 приложения 1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 (приводятся при наличии таких контрактов в рамках </w:t>
      </w:r>
      <w:r w:rsidR="00256A8E" w:rsidRPr="001E209B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A51914">
        <w:rPr>
          <w:rFonts w:ascii="Times New Roman" w:hAnsi="Times New Roman" w:cs="Times New Roman"/>
          <w:sz w:val="28"/>
          <w:szCs w:val="28"/>
        </w:rPr>
        <w:t xml:space="preserve"> программы)</w:t>
      </w:r>
      <w:r w:rsidRPr="00AA79EC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3.4. Паспорта </w:t>
      </w:r>
      <w:r w:rsidR="003052AD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 формируются в соответствии с </w:t>
      </w:r>
      <w:hyperlink r:id="rId10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3.5. </w:t>
      </w:r>
      <w:hyperlink w:anchor="P2142">
        <w:r w:rsidRPr="001E209B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комплекса процессных мероприятий формируется в со</w:t>
      </w:r>
      <w:r w:rsidR="00367ECC" w:rsidRPr="001E209B">
        <w:rPr>
          <w:rFonts w:ascii="Times New Roman" w:hAnsi="Times New Roman" w:cs="Times New Roman"/>
          <w:sz w:val="28"/>
          <w:szCs w:val="28"/>
        </w:rPr>
        <w:t>ответствии с формой приложения 2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F7513" w:rsidRPr="001E209B" w:rsidRDefault="005146B4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3.6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. Требования к основным параметрам </w:t>
      </w:r>
      <w:r w:rsidR="003052AD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структурных элементов: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5146B4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.1. Цели </w:t>
      </w:r>
      <w:r w:rsidR="003052AD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должны соответствовать приоритетам </w:t>
      </w:r>
      <w:r w:rsidR="005146B4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9458A6" w:rsidRPr="001E209B">
        <w:rPr>
          <w:rFonts w:ascii="Times New Roman" w:hAnsi="Times New Roman" w:cs="Times New Roman"/>
          <w:sz w:val="28"/>
          <w:szCs w:val="28"/>
        </w:rPr>
        <w:t xml:space="preserve"> и целям </w:t>
      </w:r>
      <w:r w:rsidRPr="001E209B">
        <w:rPr>
          <w:rFonts w:ascii="Times New Roman" w:hAnsi="Times New Roman" w:cs="Times New Roman"/>
          <w:sz w:val="28"/>
          <w:szCs w:val="28"/>
        </w:rPr>
        <w:t>социально-экономического развития</w:t>
      </w:r>
      <w:r w:rsidR="00A13EE8" w:rsidRPr="001E209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в сфере реализации </w:t>
      </w:r>
      <w:r w:rsidR="003052AD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отражать конечные результаты реализации </w:t>
      </w:r>
      <w:r w:rsidR="003052AD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Цели </w:t>
      </w:r>
      <w:r w:rsidR="003052AD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5146B4" w:rsidRPr="001E209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связанные с государственными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>программами, формулируются в соответствии с целями государственных программ.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5146B4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.2. Сформированные цели </w:t>
      </w:r>
      <w:r w:rsidR="000D70A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должны в целом отражать основные направления реализации </w:t>
      </w:r>
      <w:r w:rsidR="000D70A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политики в соответствующей сфере.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9458A6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формируется исходя из необходимости и достаточности для достижения ее целей. При этом </w:t>
      </w:r>
      <w:r w:rsidR="009458A6" w:rsidRPr="001E209B">
        <w:rPr>
          <w:rFonts w:ascii="Times New Roman" w:hAnsi="Times New Roman" w:cs="Times New Roman"/>
          <w:sz w:val="28"/>
          <w:szCs w:val="28"/>
        </w:rPr>
        <w:t>муниципальная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программа должна предусматривать не менее 1 структурного элемента, формирующего ее проектную часть, и не менее 1 структурного элемента, формирующего ее процессную часть.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5146B4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.3. Формулировки целей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не должны дублировать наименования задач, а также мероприятий (результатов), контрольных точек структурных элементов такой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5146B4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.4. Формулировка задачи структурного элемента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должна быть краткой и ясной, не должна содержать специальных научных терминов, указаний на цели, иные задачи или результаты, которые являются следствиями решения самой задачи, а также описания путей, средств и методов решения задачи.</w:t>
      </w:r>
    </w:p>
    <w:p w:rsidR="002F7513" w:rsidRPr="001E209B" w:rsidRDefault="005146B4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3.6.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5. Цели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задачи ее структурных элементов должны соответствовать критериям конкретности, измеримости, достижимости, актуальности и ограниченности во времени.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5146B4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.6. При постановке целей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задач ее структурных элементов необходимо обеспечить возможность проверки и подтверждения их достижения или решения. Для этого для каждой цели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задачи ее структурного элемента формируются показатели.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Допускается включение в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комплекса процессных мероприятий, для которых показатели не устанавливаются.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.7. В качестве показателей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структурных элементов устанавливаются: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а) показатели, характеризующие достижение национальных целей;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б) показатели, соответствующие показателям государственных программ, в том числе предусмотренные в соглашениях о реализации на территории субъекта Российской Федерации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(далее - нефинансовое соглашение);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показатели приоритетов социально-экономического развития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, определенные в документах стратегического планирования;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г) показатели уровня удовлетворенности граждан Российской Федерации качеством предоставляемых государственных и муниципальных услуг на территории </w:t>
      </w:r>
      <w:r w:rsidR="0015042B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соответствующей сфере социально-экономического развития (при необходимости);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д) показатели для оценки эффективности деятельности </w:t>
      </w:r>
      <w:r w:rsidR="0015042B" w:rsidRPr="001E209B">
        <w:rPr>
          <w:rFonts w:ascii="Times New Roman" w:hAnsi="Times New Roman" w:cs="Times New Roman"/>
          <w:sz w:val="28"/>
          <w:szCs w:val="28"/>
        </w:rPr>
        <w:t>органов 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Количество показателей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формируется исходя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из необходимости и достаточности для характеристики достижения целей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Используемая система показателей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должна позволять очевидным образом оценивать прогресс в достижении ее целей.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.8. Показатели структурных элементов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должны: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характеризовать результаты структурного элемента по годам его реализации, а также уровень удовлетворенности потребителей оказываемыми (финансируемыми) в рамках структурного элемента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муниципальными</w:t>
      </w:r>
      <w:r w:rsidRPr="001E209B">
        <w:rPr>
          <w:rFonts w:ascii="Times New Roman" w:hAnsi="Times New Roman" w:cs="Times New Roman"/>
          <w:sz w:val="28"/>
          <w:szCs w:val="28"/>
        </w:rPr>
        <w:t xml:space="preserve"> услугами (работами), их объемом и качеством;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б) непосредственно зависеть от решения задач структурного элемента.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.9. Показатели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структурных элементов должны отвечать критериям точности, однозначности, измеримости (</w:t>
      </w:r>
      <w:proofErr w:type="spellStart"/>
      <w:r w:rsidRPr="001E209B">
        <w:rPr>
          <w:rFonts w:ascii="Times New Roman" w:hAnsi="Times New Roman" w:cs="Times New Roman"/>
          <w:sz w:val="28"/>
          <w:szCs w:val="28"/>
        </w:rPr>
        <w:t>счетности</w:t>
      </w:r>
      <w:proofErr w:type="spellEnd"/>
      <w:r w:rsidRPr="001E209B">
        <w:rPr>
          <w:rFonts w:ascii="Times New Roman" w:hAnsi="Times New Roman" w:cs="Times New Roman"/>
          <w:sz w:val="28"/>
          <w:szCs w:val="28"/>
        </w:rPr>
        <w:t xml:space="preserve">), сопоставимости, достоверности, своевременности, регулярности (возможности проведения ежеквартальной, ежегодной оценки их достижения по предусмотренным методикам расчета показателей, в том числе социальных эффектов от реализации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Наименования показателей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структурных элементов: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не должны содержать реквизитов правовых актов, указаний на периодичность формирования показателя, на цели, задачи, результаты, которые характеризуются показателем, а также описаний путей, средств и методов его достижения;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не должны формулироваться в форме действия.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в нефинансовом соглашении, отражаются в составе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структурных элементов без изменения их наименований, единиц измерения и значений по годам реализации, установленных таким соглашением (за исключением случаев, при которых значения показателей в </w:t>
      </w:r>
      <w:r w:rsidR="0015042B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программе (ее структурных элементах) превышают значения (в случае возрастающей динамики показателей) и (или) содержат меньшие значения (в случае убывающей динамики показателей), установленные соглашением).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>.1</w:t>
      </w:r>
      <w:r w:rsidR="00A24426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. Формализация показателей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установление их значений должны соотноситься с показателями национальных целей и документов стратегического планирования, обеспечивая преемственность в наименованиях показателей различных уровней и методик их расчетов.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Методика расчета показателя должна включать единый подход к сбору и представлению информации о выполнении показателей. Не допускается многовариантность методик расчетов и способов получения отчетных данных.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Единица измерения показателя выбирается из Общероссийского </w:t>
      </w:r>
      <w:hyperlink r:id="rId11">
        <w:r w:rsidRPr="001E209B">
          <w:rPr>
            <w:rFonts w:ascii="Times New Roman" w:hAnsi="Times New Roman" w:cs="Times New Roman"/>
            <w:sz w:val="28"/>
            <w:szCs w:val="28"/>
          </w:rPr>
          <w:t>классификатора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единиц измерения (далее - ОКЕИ).</w:t>
      </w:r>
    </w:p>
    <w:p w:rsidR="002F7513" w:rsidRPr="001E209B" w:rsidRDefault="00D21FFD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3.6</w:t>
      </w:r>
      <w:r w:rsidR="002F7513" w:rsidRPr="001E209B">
        <w:rPr>
          <w:rFonts w:ascii="Times New Roman" w:hAnsi="Times New Roman" w:cs="Times New Roman"/>
          <w:sz w:val="28"/>
          <w:szCs w:val="28"/>
        </w:rPr>
        <w:t>.1</w:t>
      </w:r>
      <w:r w:rsidR="00A24426" w:rsidRPr="001E209B">
        <w:rPr>
          <w:rFonts w:ascii="Times New Roman" w:hAnsi="Times New Roman" w:cs="Times New Roman"/>
          <w:sz w:val="28"/>
          <w:szCs w:val="28"/>
        </w:rPr>
        <w:t>1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. Достижение целей и показателей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программы, решение задач и достижение показателей ее структурных элементов обеспечиваются за счет реализации мероприятий (результатов) структурных элементов такой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Мероприятия (результаты) группируются по задачам структурных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элементов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Мероприятие (результат)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должно соответствовать принципам конкретности, точности, достоверности, измеримости (</w:t>
      </w:r>
      <w:proofErr w:type="spellStart"/>
      <w:r w:rsidRPr="001E209B">
        <w:rPr>
          <w:rFonts w:ascii="Times New Roman" w:hAnsi="Times New Roman" w:cs="Times New Roman"/>
          <w:sz w:val="28"/>
          <w:szCs w:val="28"/>
        </w:rPr>
        <w:t>счетности</w:t>
      </w:r>
      <w:proofErr w:type="spellEnd"/>
      <w:r w:rsidRPr="001E209B">
        <w:rPr>
          <w:rFonts w:ascii="Times New Roman" w:hAnsi="Times New Roman" w:cs="Times New Roman"/>
          <w:sz w:val="28"/>
          <w:szCs w:val="28"/>
        </w:rPr>
        <w:t>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>.1</w:t>
      </w:r>
      <w:r w:rsidR="00A24426" w:rsidRPr="001E209B">
        <w:rPr>
          <w:rFonts w:ascii="Times New Roman" w:hAnsi="Times New Roman" w:cs="Times New Roman"/>
          <w:sz w:val="28"/>
          <w:szCs w:val="28"/>
        </w:rPr>
        <w:t>2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Наименование мероприятия (результата)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должно быть сформулировано в виде завершенного действия.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Наименование мероприятия (результата)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не должно: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дублировать наименования цели, показателя, задачи, иного мероприятия (результата)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контрольной точки, объекта мероприятия (результата);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дублировать наименования показателей, мероприятий (результатов) иных структурных элементов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содержать значение и период достижения;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содержать наименования нормативных правовых актов, поручений Президента Российской Федерации, Правительства Российской Федерации, Губернатора области, Правительства области</w:t>
      </w:r>
      <w:r w:rsidR="007E2CEC" w:rsidRPr="001E209B">
        <w:rPr>
          <w:rFonts w:ascii="Times New Roman" w:hAnsi="Times New Roman" w:cs="Times New Roman"/>
          <w:sz w:val="28"/>
          <w:szCs w:val="28"/>
        </w:rPr>
        <w:t>, органа местного самоуправления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содержать указание на виды и формы государственной поддержки (субсидии, субвенции, дотации и другое).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Значение мероприятия (результата)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характеризует в том числе количество создаваемых (приобретаемых) материальных и нематериальных объектов, объем оказываемых услуг или выполняемых работ с заданными характеристиками по годам реализации соответствующего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При формировании процессной части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допускается включение мероприятий, не имеющих количественно измеримых итогов реализации.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35"/>
      <w:bookmarkEnd w:id="10"/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>.1</w:t>
      </w:r>
      <w:r w:rsidR="00A24426" w:rsidRPr="001E209B">
        <w:rPr>
          <w:rFonts w:ascii="Times New Roman" w:hAnsi="Times New Roman" w:cs="Times New Roman"/>
          <w:sz w:val="28"/>
          <w:szCs w:val="28"/>
        </w:rPr>
        <w:t>3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Набор мероприятий (результатов) структурных элементов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должен быть необходимым и достаточным для решения задач, достижения показателей соответствующего структурного элемента.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Мероприятия (результаты)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должны формироваться с учетом соблюдения принципа прослеживаемости финансирования мероприятия (результата) - увязки одного мероприятия (результата) с одним направлением расходов, за исключением мероприятий (результатов), источником финансового обеспечения реализации которых является консолидированная субсидия. Формирование мероприятий (результатов) процессной части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может осуществляться без соблюдения указанного принципа.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 паспорте структурного элемента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D21FFD" w:rsidRPr="001E209B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1E209B">
        <w:rPr>
          <w:rFonts w:ascii="Times New Roman" w:hAnsi="Times New Roman" w:cs="Times New Roman"/>
          <w:sz w:val="28"/>
          <w:szCs w:val="28"/>
        </w:rPr>
        <w:t>в обязательном порядке отражаются результаты, предусмотренные в заключенном соглашении о предоставлении межбюджетного трансферта из областно</w:t>
      </w:r>
      <w:r w:rsidR="007E2CEC" w:rsidRPr="001E209B">
        <w:rPr>
          <w:rFonts w:ascii="Times New Roman" w:hAnsi="Times New Roman" w:cs="Times New Roman"/>
          <w:sz w:val="28"/>
          <w:szCs w:val="28"/>
        </w:rPr>
        <w:t>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E2CEC" w:rsidRPr="001E209B">
        <w:rPr>
          <w:rFonts w:ascii="Times New Roman" w:hAnsi="Times New Roman" w:cs="Times New Roman"/>
          <w:sz w:val="28"/>
          <w:szCs w:val="28"/>
        </w:rPr>
        <w:t>а бюджету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(далее - финансовое соглашение).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Результаты, предусмотренные в финансовом соглашении, отражаются в составе структурных элементов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без изменения их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>наименований, единиц измерения, значений по годам реализации, установленных в таких соглашениях.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Мероприятия (результаты) комплекса процессных мероприятий формируются в соответствии с </w:t>
      </w:r>
      <w:hyperlink w:anchor="P2590">
        <w:r w:rsidRPr="001E209B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типов мероприятий и их типовых</w:t>
      </w:r>
      <w:r w:rsidR="00367ECC" w:rsidRPr="001E209B">
        <w:rPr>
          <w:rFonts w:ascii="Times New Roman" w:hAnsi="Times New Roman" w:cs="Times New Roman"/>
          <w:sz w:val="28"/>
          <w:szCs w:val="28"/>
        </w:rPr>
        <w:t xml:space="preserve"> контрольных точек (приложение 3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41"/>
      <w:bookmarkEnd w:id="11"/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8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При формировании комплексов процессных мероприятий в рамках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необходимо отдельно выделять: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комплекс процессных мероприятий по обеспечению реализации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функций и полномочий (по обеспечению текущей деятельности) ответственным исполнителем </w:t>
      </w:r>
      <w:r w:rsidR="00D21FFD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D21FFD"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комплекс процессных мероприятий по обеспечению реализации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функций и полномочий (по обеспечению текущей деятельности) соисполнителем (исполнителем)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случае, если бюджетные ассигнования бюджета</w:t>
      </w:r>
      <w:r w:rsidR="001A6952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на его содержание предусмотрены в рамках такой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 указанные в настоящем пункте комплексы процессных мероприятий при необходимости могут быть включены мероприятия по обеспечению текущей деятельности подведомственных ответственному исполнителю (соисполнителю, исполнителю)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учреждений, обеспечивающих деятельность ответственного исполнителя (соисполнителя, исполнителя).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Формирование указанных комплексов процессных мероприятий (далее также </w:t>
      </w:r>
      <w:r w:rsidR="000E690F">
        <w:rPr>
          <w:rFonts w:ascii="Times New Roman" w:hAnsi="Times New Roman" w:cs="Times New Roman"/>
          <w:sz w:val="28"/>
          <w:szCs w:val="28"/>
        </w:rPr>
        <w:t>–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0E690F">
        <w:rPr>
          <w:rFonts w:ascii="Times New Roman" w:hAnsi="Times New Roman" w:cs="Times New Roman"/>
          <w:sz w:val="28"/>
          <w:szCs w:val="28"/>
        </w:rPr>
        <w:t>«обеспечивающие»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комплексы процессных мероприятий) допускается без установления для них задач, показателей, установления значений для результатов мероприятий, а также контрольных точек.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</w:t>
      </w:r>
      <w:r w:rsidR="00D21FFD" w:rsidRPr="001E209B">
        <w:rPr>
          <w:rFonts w:ascii="Times New Roman" w:hAnsi="Times New Roman" w:cs="Times New Roman"/>
          <w:sz w:val="28"/>
          <w:szCs w:val="28"/>
        </w:rPr>
        <w:t>9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В рамках проектной части </w:t>
      </w:r>
      <w:r w:rsidR="007E2CEC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осуществляется реализация направлений деятельности органов </w:t>
      </w:r>
      <w:r w:rsidR="00B52662" w:rsidRPr="001E209B">
        <w:rPr>
          <w:rFonts w:ascii="Times New Roman" w:hAnsi="Times New Roman" w:cs="Times New Roman"/>
          <w:sz w:val="28"/>
          <w:szCs w:val="28"/>
        </w:rPr>
        <w:t>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r:id="rId12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деятельности.</w:t>
      </w:r>
    </w:p>
    <w:p w:rsidR="007540DA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Мероприятия (результаты) структурных элементов проектной части </w:t>
      </w:r>
      <w:r w:rsidR="00B52662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программы формируются в соответствии с перечнем типов мероприятий и их типовых контрольных точек, </w:t>
      </w:r>
      <w:hyperlink w:anchor="P2661">
        <w:r w:rsidRPr="001E209B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и характеристиками типовых направлений расходов по мероприятиям (результатам) структурных элементов проектной части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5656AA" w:rsidRPr="001E209B">
        <w:rPr>
          <w:rFonts w:ascii="Times New Roman" w:hAnsi="Times New Roman" w:cs="Times New Roman"/>
          <w:sz w:val="28"/>
          <w:szCs w:val="28"/>
        </w:rPr>
        <w:t xml:space="preserve"> программы  (приложение 4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  <w:bookmarkStart w:id="12" w:name="P248"/>
      <w:bookmarkEnd w:id="12"/>
    </w:p>
    <w:p w:rsidR="007540DA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3.1</w:t>
      </w:r>
      <w:r w:rsidR="00D21FFD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. Финансовое обеспечение реализации (далее также - финансовое обеспечение)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структурных элементов включает средства бюджета</w:t>
      </w:r>
      <w:r w:rsidR="00A17D26" w:rsidRPr="001E209B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2F7513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3.1</w:t>
      </w:r>
      <w:r w:rsidR="00D21FFD" w:rsidRPr="001E209B">
        <w:rPr>
          <w:rFonts w:ascii="Times New Roman" w:hAnsi="Times New Roman" w:cs="Times New Roman"/>
          <w:sz w:val="28"/>
          <w:szCs w:val="28"/>
        </w:rPr>
        <w:t>0.</w:t>
      </w:r>
      <w:r w:rsidRPr="001E209B">
        <w:rPr>
          <w:rFonts w:ascii="Times New Roman" w:hAnsi="Times New Roman" w:cs="Times New Roman"/>
          <w:sz w:val="28"/>
          <w:szCs w:val="28"/>
        </w:rPr>
        <w:t>1. Средства бюджета</w:t>
      </w:r>
      <w:r w:rsidR="00D21FFD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предусматривают:</w:t>
      </w:r>
    </w:p>
    <w:p w:rsidR="00B35395" w:rsidRPr="001E209B" w:rsidRDefault="00B35395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1) собственны</w:t>
      </w:r>
      <w:r w:rsidR="00A925CB" w:rsidRPr="001E209B">
        <w:rPr>
          <w:rFonts w:ascii="Times New Roman" w:hAnsi="Times New Roman" w:cs="Times New Roman"/>
          <w:sz w:val="28"/>
          <w:szCs w:val="28"/>
        </w:rPr>
        <w:t>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A925CB" w:rsidRPr="001E209B">
        <w:rPr>
          <w:rFonts w:ascii="Times New Roman" w:hAnsi="Times New Roman" w:cs="Times New Roman"/>
          <w:sz w:val="28"/>
          <w:szCs w:val="28"/>
        </w:rPr>
        <w:t>ы</w:t>
      </w:r>
      <w:r w:rsidRPr="001E209B">
        <w:rPr>
          <w:rFonts w:ascii="Times New Roman" w:hAnsi="Times New Roman" w:cs="Times New Roman"/>
          <w:sz w:val="28"/>
          <w:szCs w:val="28"/>
        </w:rPr>
        <w:t xml:space="preserve"> (в данном Порядке - налоговые и неналоговые доходы, дотации из областного, бюджета) (далее - собственные доходы);</w:t>
      </w:r>
    </w:p>
    <w:p w:rsidR="00B35395" w:rsidRPr="001E209B" w:rsidRDefault="00B35395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2) безвозмездны</w:t>
      </w:r>
      <w:r w:rsidR="00A925CB" w:rsidRPr="001E209B">
        <w:rPr>
          <w:rFonts w:ascii="Times New Roman" w:hAnsi="Times New Roman" w:cs="Times New Roman"/>
          <w:sz w:val="28"/>
          <w:szCs w:val="28"/>
        </w:rPr>
        <w:t>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="00A925CB" w:rsidRPr="001E209B">
        <w:rPr>
          <w:rFonts w:ascii="Times New Roman" w:hAnsi="Times New Roman" w:cs="Times New Roman"/>
          <w:sz w:val="28"/>
          <w:szCs w:val="28"/>
        </w:rPr>
        <w:t>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из областного, федерального бюджета в форме субвенций и субсидий, иных межбюджетных трансфертов (далее - за счет средств областного, федерального бюджета);</w:t>
      </w:r>
    </w:p>
    <w:p w:rsidR="00A24426" w:rsidRPr="001E209B" w:rsidRDefault="00B35395" w:rsidP="00191C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3) безвозмездны</w:t>
      </w:r>
      <w:r w:rsidR="00A925CB" w:rsidRPr="001E209B">
        <w:rPr>
          <w:rFonts w:ascii="Times New Roman" w:hAnsi="Times New Roman" w:cs="Times New Roman"/>
          <w:sz w:val="28"/>
          <w:szCs w:val="28"/>
        </w:rPr>
        <w:t>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="00A925CB" w:rsidRPr="001E209B">
        <w:rPr>
          <w:rFonts w:ascii="Times New Roman" w:hAnsi="Times New Roman" w:cs="Times New Roman"/>
          <w:sz w:val="28"/>
          <w:szCs w:val="28"/>
        </w:rPr>
        <w:t>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191CC6" w:rsidRPr="001E209B">
        <w:rPr>
          <w:rFonts w:ascii="Times New Roman" w:hAnsi="Times New Roman" w:cs="Times New Roman"/>
          <w:sz w:val="28"/>
          <w:szCs w:val="28"/>
        </w:rPr>
        <w:t>от физических и юридических лиц</w:t>
      </w:r>
      <w:r w:rsidR="00A24426" w:rsidRPr="001E209B">
        <w:rPr>
          <w:rFonts w:ascii="Times New Roman" w:hAnsi="Times New Roman" w:cs="Times New Roman"/>
          <w:sz w:val="28"/>
          <w:szCs w:val="28"/>
        </w:rPr>
        <w:t>.</w:t>
      </w:r>
    </w:p>
    <w:p w:rsidR="00B35395" w:rsidRPr="001E209B" w:rsidRDefault="00B35395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Основанием для включения средств областного, федерального бюджета в финансовое обеспечение за счет средств бюджета округа на очередной финансовый год и плановый период является наличие решения Представительного Собрания округа (проекта решения) иных нормативных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>правовых актов, подтверждающих распределение данных средств. Средства физических и юридических лиц, зачисляемые в бюджет округа в виде безвозмездных поступлений, включаются в финансовое обеспечение на основании подтверждающих документов (заключенных договоров, соглашений).</w:t>
      </w:r>
    </w:p>
    <w:p w:rsidR="00B35395" w:rsidRPr="001E209B" w:rsidRDefault="00B35395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Объемы финансового обеспечения муниципальной программы за счет средств   бюджета округа за пределами текущего финансового года и планового периода определяются с учетом параметров стратегии социально-экономического развития округа, бюджетного прогноза на долгосрочный период.</w:t>
      </w:r>
    </w:p>
    <w:p w:rsidR="007540DA" w:rsidRPr="001E209B" w:rsidRDefault="00B35395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Распределение средств бюджета округа на реализацию муниципальной программы утверждается </w:t>
      </w:r>
      <w:r w:rsidR="000E690F">
        <w:rPr>
          <w:rFonts w:ascii="Times New Roman" w:hAnsi="Times New Roman" w:cs="Times New Roman"/>
          <w:sz w:val="28"/>
          <w:szCs w:val="28"/>
        </w:rPr>
        <w:t>р</w:t>
      </w:r>
      <w:r w:rsidRPr="001E209B">
        <w:rPr>
          <w:rFonts w:ascii="Times New Roman" w:hAnsi="Times New Roman" w:cs="Times New Roman"/>
          <w:sz w:val="28"/>
          <w:szCs w:val="28"/>
        </w:rPr>
        <w:t>ешением Представительного Собрания</w:t>
      </w:r>
      <w:r w:rsidR="000E6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90F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0E690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24426" w:rsidRPr="001E209B">
        <w:rPr>
          <w:rFonts w:ascii="Times New Roman" w:hAnsi="Times New Roman" w:cs="Times New Roman"/>
          <w:sz w:val="28"/>
          <w:szCs w:val="28"/>
        </w:rPr>
        <w:t xml:space="preserve">о бюджете округа </w:t>
      </w:r>
      <w:r w:rsidRPr="001E209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:rsidR="002F7513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3.1</w:t>
      </w:r>
      <w:r w:rsidR="00B35395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  <w:r w:rsidR="00B35395" w:rsidRPr="001E209B">
        <w:rPr>
          <w:rFonts w:ascii="Times New Roman" w:hAnsi="Times New Roman" w:cs="Times New Roman"/>
          <w:sz w:val="28"/>
          <w:szCs w:val="28"/>
        </w:rPr>
        <w:t>2</w:t>
      </w:r>
      <w:r w:rsidRPr="001E209B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 w:rsidR="00B35395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структурных элементов указывается в тысячах рублей с точностью до одного знака после запятой. Указывается общий объем финансового обеспечения на реализацию </w:t>
      </w:r>
      <w:r w:rsidR="00B35395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программы, ее структурных элементов в целом, а также по годам реализации в разрезе </w:t>
      </w:r>
      <w:r w:rsidR="00B35395" w:rsidRPr="001E209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1E209B">
        <w:rPr>
          <w:rFonts w:ascii="Times New Roman" w:hAnsi="Times New Roman" w:cs="Times New Roman"/>
          <w:sz w:val="28"/>
          <w:szCs w:val="28"/>
        </w:rPr>
        <w:t>, источников финансового обеспечения.</w:t>
      </w:r>
    </w:p>
    <w:p w:rsidR="0065092F" w:rsidRPr="001E209B" w:rsidRDefault="002F7513" w:rsidP="006509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59"/>
      <w:bookmarkEnd w:id="13"/>
      <w:r w:rsidRPr="001E209B">
        <w:rPr>
          <w:rFonts w:ascii="Times New Roman" w:hAnsi="Times New Roman" w:cs="Times New Roman"/>
          <w:sz w:val="28"/>
          <w:szCs w:val="28"/>
        </w:rPr>
        <w:t>3.1</w:t>
      </w:r>
      <w:r w:rsidR="00B35395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. </w:t>
      </w:r>
      <w:r w:rsidR="0065092F" w:rsidRPr="001E209B">
        <w:rPr>
          <w:rFonts w:ascii="Times New Roman" w:hAnsi="Times New Roman" w:cs="Times New Roman"/>
          <w:sz w:val="28"/>
          <w:szCs w:val="28"/>
        </w:rPr>
        <w:t>Оценка объемов привлечения средств федерального бюджета, областного бюджета, бюджетов государственных внебюджетных фондов на реализацию целей муниципальной программы (комплексной программы), задач ее структурных элементов осуществляется на основании:</w:t>
      </w:r>
    </w:p>
    <w:p w:rsidR="0065092F" w:rsidRPr="001E209B" w:rsidRDefault="0065092F" w:rsidP="006509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федерального закона (проекта федерального закона) о федеральном бюджете, правил (порядков) предоставления и распределения субсидий из федерального бюджета субъектам Российской Федерации и иных федеральных нормативных правовых актов;</w:t>
      </w:r>
    </w:p>
    <w:p w:rsidR="0065092F" w:rsidRPr="001E209B" w:rsidRDefault="0065092F" w:rsidP="0065092F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федеральных законов (проектов федеральных законов) о бюджетах государственных внебюджетных фондов Российской Федерации;</w:t>
      </w:r>
    </w:p>
    <w:p w:rsidR="0065092F" w:rsidRPr="001E209B" w:rsidRDefault="0065092F" w:rsidP="006509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закона области (проекта закона области) об областном бюджете, правил (порядков) предоставления и распределения субсидия из областного бюджета муниципальным образованиям области и иных региональных нормативных правовых актов;</w:t>
      </w:r>
    </w:p>
    <w:p w:rsidR="0065092F" w:rsidRPr="001E209B" w:rsidRDefault="0065092F" w:rsidP="006509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документов стратегического планирования, утвержденных органами государственной власти Российской Федерации, органами государственной власти области, органами местного самоуправления округа и иными участниками стратегического планирования.</w:t>
      </w:r>
    </w:p>
    <w:p w:rsidR="002F7513" w:rsidRPr="001E209B" w:rsidRDefault="002F7513" w:rsidP="00650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Оценка объема привлечения средств юридических и физических лиц осуществляется на основании заключенных с ними соглашений о сотрудничестве, протоколов о намерениях или их проектов, иных документов, предусматривающих намерения юридических и физических лиц принять участие в реализации мероприятий, направленных на достижение целей </w:t>
      </w:r>
      <w:r w:rsidR="00B35395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 w:rsidP="00C95C0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P266"/>
      <w:bookmarkEnd w:id="14"/>
      <w:r w:rsidRPr="001E209B">
        <w:rPr>
          <w:rFonts w:ascii="Times New Roman" w:hAnsi="Times New Roman" w:cs="Times New Roman"/>
          <w:sz w:val="28"/>
          <w:szCs w:val="28"/>
        </w:rPr>
        <w:t xml:space="preserve">IV. Система управления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A17D26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>программой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C09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C95C09" w:rsidRPr="001E209B">
        <w:rPr>
          <w:rFonts w:ascii="Times New Roman" w:hAnsi="Times New Roman" w:cs="Times New Roman"/>
          <w:sz w:val="28"/>
          <w:szCs w:val="28"/>
        </w:rPr>
        <w:t>Для обеспечения управления реализацией Программы из числа</w:t>
      </w:r>
      <w:r w:rsidR="00A24426" w:rsidRPr="001E209B">
        <w:rPr>
          <w:rFonts w:ascii="Times New Roman" w:hAnsi="Times New Roman" w:cs="Times New Roman"/>
          <w:sz w:val="28"/>
          <w:szCs w:val="28"/>
        </w:rPr>
        <w:t xml:space="preserve"> руководителей органов местного самоуправления, </w:t>
      </w:r>
      <w:r w:rsidR="00C95C09" w:rsidRPr="001E209B">
        <w:rPr>
          <w:rFonts w:ascii="Times New Roman" w:hAnsi="Times New Roman" w:cs="Times New Roman"/>
          <w:sz w:val="28"/>
          <w:szCs w:val="28"/>
        </w:rPr>
        <w:t xml:space="preserve">заместителей главы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C95C09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определяется куратор Программы.</w:t>
      </w:r>
    </w:p>
    <w:p w:rsidR="002F7513" w:rsidRPr="001E209B" w:rsidRDefault="00C95C09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Систему управления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программой составляют:</w:t>
      </w:r>
    </w:p>
    <w:p w:rsidR="002F7513" w:rsidRPr="001E209B" w:rsidRDefault="002F7513" w:rsidP="00C9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а) ответственный исполнитель, соисполнители, исполнители;</w:t>
      </w:r>
    </w:p>
    <w:p w:rsidR="002F7513" w:rsidRPr="001E209B" w:rsidRDefault="00B35395" w:rsidP="00C9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</w:t>
      </w:r>
      <w:r w:rsidR="00B52662" w:rsidRPr="001E209B">
        <w:rPr>
          <w:rFonts w:ascii="Times New Roman" w:hAnsi="Times New Roman" w:cs="Times New Roman"/>
          <w:sz w:val="28"/>
          <w:szCs w:val="28"/>
        </w:rPr>
        <w:t xml:space="preserve">) </w:t>
      </w:r>
      <w:r w:rsidRPr="001E209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52662" w:rsidRPr="001E209B">
        <w:rPr>
          <w:rFonts w:ascii="Times New Roman" w:hAnsi="Times New Roman" w:cs="Times New Roman"/>
          <w:sz w:val="28"/>
          <w:szCs w:val="28"/>
        </w:rPr>
        <w:t xml:space="preserve">проектный </w:t>
      </w:r>
      <w:r w:rsidRPr="001E209B">
        <w:rPr>
          <w:rFonts w:ascii="Times New Roman" w:hAnsi="Times New Roman" w:cs="Times New Roman"/>
          <w:sz w:val="28"/>
          <w:szCs w:val="28"/>
        </w:rPr>
        <w:t>офис</w:t>
      </w:r>
      <w:r w:rsidR="00B52662"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C9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4.2. Ответственный исполнитель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реализует следующие полномочия:</w:t>
      </w:r>
    </w:p>
    <w:p w:rsidR="002F7513" w:rsidRPr="001E209B" w:rsidRDefault="002F7513" w:rsidP="00C9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обеспечивает разработку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ее согласование, проведение общественного обсуждения, антикоррупционной экспертизы;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обеспечивает государственную регистрацию </w:t>
      </w:r>
      <w:r w:rsidR="00B35395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программы и внесение изменений в сведения о </w:t>
      </w:r>
      <w:r w:rsidR="00DC59E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программе в федеральном государственном реестре документов стратегического планирования, размещение </w:t>
      </w:r>
      <w:r w:rsidR="00DC59E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постановлений </w:t>
      </w:r>
      <w:r w:rsidR="00DC59E0" w:rsidRPr="001E209B">
        <w:rPr>
          <w:rFonts w:ascii="Times New Roman" w:hAnsi="Times New Roman" w:cs="Times New Roman"/>
          <w:sz w:val="28"/>
          <w:szCs w:val="28"/>
        </w:rPr>
        <w:t>администрации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предусматривающих внесение изменений в </w:t>
      </w:r>
      <w:r w:rsidR="00DC59E0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программу, на официальном сайте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C59E0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C95C09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C59E0" w:rsidRPr="001E209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95C09" w:rsidRPr="001E209B">
        <w:rPr>
          <w:rFonts w:ascii="Times New Roman" w:hAnsi="Times New Roman" w:cs="Times New Roman"/>
          <w:sz w:val="28"/>
          <w:szCs w:val="28"/>
        </w:rPr>
        <w:t>информационно</w:t>
      </w:r>
      <w:r w:rsidRPr="001E209B">
        <w:rPr>
          <w:rFonts w:ascii="Times New Roman" w:hAnsi="Times New Roman" w:cs="Times New Roman"/>
          <w:sz w:val="28"/>
          <w:szCs w:val="28"/>
        </w:rPr>
        <w:t xml:space="preserve">-телекоммуникационной сети </w:t>
      </w:r>
      <w:r w:rsidR="000E690F">
        <w:rPr>
          <w:rFonts w:ascii="Times New Roman" w:hAnsi="Times New Roman" w:cs="Times New Roman"/>
          <w:sz w:val="28"/>
          <w:szCs w:val="28"/>
        </w:rPr>
        <w:t>«Интернет»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организует реализацию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координирует деятельность соисполнителей и исполнителей, в том числе деятельность по заполнению форм и представлению данных для проведения мониторинга реализации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инициирует решение о внесении изменений в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в соответствии с установленными настоящим Порядком требованиями;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г) осуществляет разработку, утверждает планы реализации комплексов процессных мероприятий, обеспечивает утверждение планов реализации структурных элементов </w:t>
      </w:r>
      <w:r w:rsidR="00B5266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составляющих ее проектную часть, в отношении которых он является ответственным исполнителем;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д) осуществляет реализацию мероприятий (достижение результатов) структурных элементов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в отношении которых он является исполнителем;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е) представляет в </w:t>
      </w:r>
      <w:r w:rsidR="00366755"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и экономики 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C95C09" w:rsidRPr="001E209B">
        <w:rPr>
          <w:rFonts w:ascii="Times New Roman" w:hAnsi="Times New Roman" w:cs="Times New Roman"/>
          <w:sz w:val="28"/>
          <w:szCs w:val="28"/>
        </w:rPr>
        <w:t>годовые</w:t>
      </w:r>
      <w:r w:rsidRPr="001E2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 xml:space="preserve">отчеты о ходе реализации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(далее также - </w:t>
      </w:r>
      <w:r w:rsidR="00C95C09" w:rsidRPr="001E209B">
        <w:rPr>
          <w:rFonts w:ascii="Times New Roman" w:hAnsi="Times New Roman" w:cs="Times New Roman"/>
          <w:sz w:val="28"/>
          <w:szCs w:val="28"/>
        </w:rPr>
        <w:t>годовой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отчет), а также по запросу </w:t>
      </w:r>
      <w:r w:rsidR="00366755" w:rsidRPr="001E209B">
        <w:rPr>
          <w:rFonts w:ascii="Times New Roman" w:hAnsi="Times New Roman" w:cs="Times New Roman"/>
          <w:sz w:val="28"/>
          <w:szCs w:val="28"/>
        </w:rPr>
        <w:t xml:space="preserve">Управления финансов и экономики администрации Вожегодского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иные сведения о реализации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о государственной регистрации </w:t>
      </w:r>
      <w:r w:rsidR="00DC59E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внесении изменений в сведения о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программе в федеральном государственном реестре документов стратегического планирования;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ж) запрашивает у соисполнителей и исполнителей информацию, необходимую для проведения квартального мониторинга, подготовки годового отчета о ходе реализации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(далее также - годовой отчет) и ответов на запросы;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з) осуществляет подготовку годового отчета и представляет его в </w:t>
      </w:r>
      <w:r w:rsidR="00D7667F" w:rsidRPr="001E209B">
        <w:rPr>
          <w:rFonts w:ascii="Times New Roman" w:hAnsi="Times New Roman" w:cs="Times New Roman"/>
          <w:sz w:val="28"/>
          <w:szCs w:val="28"/>
        </w:rPr>
        <w:t>Управление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366755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размещает на официальном сайте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C59E0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17D26"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DC59E0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0E690F">
        <w:rPr>
          <w:rFonts w:ascii="Times New Roman" w:hAnsi="Times New Roman" w:cs="Times New Roman"/>
          <w:sz w:val="28"/>
          <w:szCs w:val="28"/>
        </w:rPr>
        <w:t>«Интернет»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и) осуществляет подготовку и утверждение порядка, определяющего способ сбора и обработки исходной информации для расчета показателей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структурных элементов, являющихся показателями ведомственной отчетности, в отношении которых он является ответственным за сбор данных, вносит изменения в указанный порядок;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к) в рамках своей компетенции инициирует и обеспечивает внесение изменений в Перечень 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программ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0E690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л) выполняет иные функции, предусмотренные настоящим Порядком.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4.3. Соисполнитель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участвует в разработке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осуществляет реализацию мероприятий (достижение результатов) структурных элементов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в отношении которых он является исполнителем;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осуществляет разработку и обеспечивает утверждение планов реализации структурных элементов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в отношении которых он является ответственным исполнителем;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организует реализацию структурных элементов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в отношении которых он является ответственным, инициирует решение о внесении изменений 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в соответствии с установленными настоящим Порядком требованиями с обязательным согласованием с ответственным исполнителем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заинтересованными соисполнителями, исполнителями;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г) представляет в установленный срок ответственному исполнителю информацию, необходимую для подготовки ответов на запросы, для включения в планы реализации структурных элементов, в реализации которых он участвует, но не является ответственным, в годовой отчет с учетом информации, полученной от исполнителей;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д) запрашивает у исполнителей информацию, необходимую для подготовки ответов на запросы, а также информацию для включения в планы реализации структурных элементов, в реализации которых он является ответственным, годовой отчет;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е) обеспечивает направление ответственному исполнителю постановлений </w:t>
      </w:r>
      <w:r w:rsidR="00366755" w:rsidRPr="001E209B">
        <w:rPr>
          <w:rFonts w:ascii="Times New Roman" w:hAnsi="Times New Roman" w:cs="Times New Roman"/>
          <w:sz w:val="28"/>
          <w:szCs w:val="28"/>
        </w:rPr>
        <w:t>а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предусматривающих внесение инициированных им изменений 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программу, в соответствии с установленными настоящим Порядком требованиями;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ж) осуществляет подготовку и утверждение порядка, определяющего способ сбора и обработки исходной информации для расчета показателей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структурных элементов, являющихся показателями ведомственной отчетности, в отношении которых он является ответственным за сбор данных, вносит изменения в указанный порядок;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з) в рамках своей компетенции инициирует и обеспечивает внесение изменений в Перечень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и) выполняет иные функции, предусмотренные настоящим Порядком.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4.4. Исполнитель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в рамках своей компетенции осуществляет реализацию мероприятий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(достижение результатов) структурных элементов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инициирует решение о внесении изменений в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в соответствии с установленными настоящим Порядком требованиями с обязательным согласованием с ответственным исполнителем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</w:t>
      </w:r>
      <w:proofErr w:type="gramStart"/>
      <w:r w:rsidRPr="001E209B">
        <w:rPr>
          <w:rFonts w:ascii="Times New Roman" w:hAnsi="Times New Roman" w:cs="Times New Roman"/>
          <w:sz w:val="28"/>
          <w:szCs w:val="28"/>
        </w:rPr>
        <w:t>заинтересованными соисполнителями</w:t>
      </w:r>
      <w:proofErr w:type="gramEnd"/>
      <w:r w:rsidRPr="001E209B">
        <w:rPr>
          <w:rFonts w:ascii="Times New Roman" w:hAnsi="Times New Roman" w:cs="Times New Roman"/>
          <w:sz w:val="28"/>
          <w:szCs w:val="28"/>
        </w:rPr>
        <w:t xml:space="preserve"> и исполнителями;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представляет соисполнителю (ответственному исполнителю в случае, если он является ответственным исполнителем соответствующего структурного элемента </w:t>
      </w:r>
      <w:r w:rsidR="00D7667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программы) предложения при разработке 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E209B">
        <w:rPr>
          <w:rFonts w:ascii="Times New Roman" w:hAnsi="Times New Roman" w:cs="Times New Roman"/>
          <w:sz w:val="28"/>
          <w:szCs w:val="28"/>
        </w:rPr>
        <w:t>программы в части мероприятий (результатов), в реализации которых предполагается его участие;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в) представляет в установленный срок ответственному исполнителю и соисполнителю необходимую информацию для подготовки ответов на запросы, а также информацию для включения в планы реализации структурных элементов, в реализации которых он участвует, в годовой отчет;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г) обеспечивает направление ответственному исполнителю постановлений </w:t>
      </w:r>
      <w:r w:rsidR="00366755" w:rsidRPr="001E209B">
        <w:rPr>
          <w:rFonts w:ascii="Times New Roman" w:hAnsi="Times New Roman" w:cs="Times New Roman"/>
          <w:sz w:val="28"/>
          <w:szCs w:val="28"/>
        </w:rPr>
        <w:t>а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7667F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предусматривающих внесение инициированных им изменений в </w:t>
      </w:r>
      <w:r w:rsidR="00C9793E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программу, в соответствии с установленными настоящим Порядком требованиями;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д) осуществляет подготовку и утверждение порядка, определяющего способ сбора и обработки исходной информации для расчета показателей </w:t>
      </w:r>
      <w:r w:rsidR="00C9793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ее структурных элементов, являющихся показателями ведомственной отчетности, в отношении которых он является ответственным за сбор данных, вносит изменения в указанный порядок;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е) в рамках своей компетенции инициирует и обеспечивает внесение изменений в Перечень </w:t>
      </w:r>
      <w:r w:rsidR="00C9793E" w:rsidRPr="001E209B">
        <w:rPr>
          <w:rFonts w:ascii="Times New Roman" w:hAnsi="Times New Roman" w:cs="Times New Roman"/>
          <w:sz w:val="28"/>
          <w:szCs w:val="28"/>
        </w:rPr>
        <w:t>муниципальны</w:t>
      </w:r>
      <w:r w:rsidRPr="001E209B">
        <w:rPr>
          <w:rFonts w:ascii="Times New Roman" w:hAnsi="Times New Roman" w:cs="Times New Roman"/>
          <w:sz w:val="28"/>
          <w:szCs w:val="28"/>
        </w:rPr>
        <w:t xml:space="preserve">х программ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C9793E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ж) выполняет иные функции, предусмотренные настоящим Порядком.</w:t>
      </w:r>
    </w:p>
    <w:p w:rsidR="002F7513" w:rsidRPr="001E209B" w:rsidRDefault="002F7513" w:rsidP="003F1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4.</w:t>
      </w:r>
      <w:r w:rsidR="00DC59E0" w:rsidRPr="001E209B">
        <w:rPr>
          <w:rFonts w:ascii="Times New Roman" w:hAnsi="Times New Roman" w:cs="Times New Roman"/>
          <w:sz w:val="28"/>
          <w:szCs w:val="28"/>
        </w:rPr>
        <w:t>5</w:t>
      </w:r>
      <w:r w:rsidRPr="001E209B">
        <w:rPr>
          <w:rFonts w:ascii="Times New Roman" w:hAnsi="Times New Roman" w:cs="Times New Roman"/>
          <w:sz w:val="28"/>
          <w:szCs w:val="28"/>
        </w:rPr>
        <w:t>. В рамках реализации своих полномочий</w:t>
      </w:r>
      <w:r w:rsidR="00366755" w:rsidRPr="001E209B">
        <w:rPr>
          <w:rFonts w:ascii="Times New Roman" w:hAnsi="Times New Roman" w:cs="Times New Roman"/>
          <w:sz w:val="28"/>
          <w:szCs w:val="28"/>
        </w:rPr>
        <w:t xml:space="preserve"> Управление финансов и экономики </w:t>
      </w:r>
      <w:r w:rsidR="00C9793E" w:rsidRPr="001E2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C9793E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вправе запрашивать дополнительную информацию о реализации </w:t>
      </w:r>
      <w:r w:rsidR="00C9793E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направлять ответственному исполнителю (соисполнителю, исполнителю) запросы с указанием срока исполнения и при необходимости приложением формы, формата и порядка представления сведений.</w:t>
      </w:r>
    </w:p>
    <w:p w:rsidR="00C95C09" w:rsidRPr="001E209B" w:rsidRDefault="00C95C09" w:rsidP="003F1B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4.6. Куратор несет ответственность за реализацию Программы. Ответственный исполнитель, соисполнители и исполнители Программы несут ответственность за реализацию соответствующих структурных элементов Программы, выполнение их мероприятий (результатов), достижение соответствующих показателей Программы и ее структурных элементов.</w:t>
      </w:r>
    </w:p>
    <w:p w:rsidR="00C95C09" w:rsidRPr="001E209B" w:rsidRDefault="00C95C09" w:rsidP="003F1B32">
      <w:pPr>
        <w:spacing w:after="0" w:line="240" w:lineRule="auto"/>
        <w:ind w:firstLine="709"/>
        <w:jc w:val="both"/>
      </w:pPr>
      <w:r w:rsidRPr="001E209B">
        <w:rPr>
          <w:rFonts w:ascii="Times New Roman" w:hAnsi="Times New Roman" w:cs="Times New Roman"/>
          <w:sz w:val="28"/>
          <w:szCs w:val="28"/>
        </w:rPr>
        <w:t>4.7. Куратор урегулирует разногласия между ответственным исполнителем, соисполнителями, участниками муниципальной программы по параметрам Программы</w:t>
      </w:r>
      <w:r w:rsidRPr="001E209B"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 w:rsidP="00C95C0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V. Внесение изменений в </w:t>
      </w:r>
      <w:r w:rsidR="0010363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CA167A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>программу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0DA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5.1. Внесение изменений в </w:t>
      </w:r>
      <w:r w:rsidR="00103630" w:rsidRPr="001E209B">
        <w:rPr>
          <w:rFonts w:ascii="Times New Roman" w:hAnsi="Times New Roman" w:cs="Times New Roman"/>
          <w:sz w:val="28"/>
          <w:szCs w:val="28"/>
        </w:rPr>
        <w:t>муниципальн</w:t>
      </w:r>
      <w:r w:rsidR="000E690F">
        <w:rPr>
          <w:rFonts w:ascii="Times New Roman" w:hAnsi="Times New Roman" w:cs="Times New Roman"/>
          <w:sz w:val="28"/>
          <w:szCs w:val="28"/>
        </w:rPr>
        <w:t>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осуществляется по инициативе ответственного исполнителя, соисполнителя или исполнителя.</w:t>
      </w:r>
      <w:bookmarkStart w:id="15" w:name="P319"/>
      <w:bookmarkEnd w:id="15"/>
    </w:p>
    <w:p w:rsidR="002F7513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5.2. Изменения в </w:t>
      </w:r>
      <w:r w:rsidR="00103630" w:rsidRPr="001E209B">
        <w:rPr>
          <w:rFonts w:ascii="Times New Roman" w:hAnsi="Times New Roman" w:cs="Times New Roman"/>
          <w:sz w:val="28"/>
          <w:szCs w:val="28"/>
        </w:rPr>
        <w:t>муниципальн</w:t>
      </w:r>
      <w:r w:rsidR="000E690F">
        <w:rPr>
          <w:rFonts w:ascii="Times New Roman" w:hAnsi="Times New Roman" w:cs="Times New Roman"/>
          <w:sz w:val="28"/>
          <w:szCs w:val="28"/>
        </w:rPr>
        <w:t>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вносятся:</w:t>
      </w:r>
    </w:p>
    <w:p w:rsidR="009610A7" w:rsidRPr="001E209B" w:rsidRDefault="009610A7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20"/>
      <w:bookmarkStart w:id="17" w:name="P330"/>
      <w:bookmarkEnd w:id="16"/>
      <w:bookmarkEnd w:id="17"/>
      <w:r w:rsidRPr="001E209B">
        <w:rPr>
          <w:rFonts w:ascii="Times New Roman" w:hAnsi="Times New Roman" w:cs="Times New Roman"/>
          <w:sz w:val="28"/>
          <w:szCs w:val="28"/>
        </w:rPr>
        <w:lastRenderedPageBreak/>
        <w:t>а) в целях устранения противоречий с действующим законодательством, заключенными соглашениями;</w:t>
      </w:r>
      <w:bookmarkStart w:id="18" w:name="P775"/>
      <w:bookmarkStart w:id="19" w:name="P776"/>
      <w:bookmarkEnd w:id="18"/>
      <w:bookmarkEnd w:id="19"/>
    </w:p>
    <w:p w:rsidR="00A67230" w:rsidRPr="001E209B" w:rsidRDefault="00A6723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б) во исполнение поручений Президента Российской Федерации, Правительства Российской Федерации, Губернатора области, Правительства области, главы округа;</w:t>
      </w:r>
    </w:p>
    <w:p w:rsidR="009610A7" w:rsidRPr="001E209B" w:rsidRDefault="00A6723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в</w:t>
      </w:r>
      <w:r w:rsidR="009610A7" w:rsidRPr="001E209B">
        <w:rPr>
          <w:rFonts w:ascii="Times New Roman" w:hAnsi="Times New Roman" w:cs="Times New Roman"/>
          <w:sz w:val="28"/>
          <w:szCs w:val="28"/>
        </w:rPr>
        <w:t>) в связи с принятием:</w:t>
      </w:r>
      <w:bookmarkStart w:id="20" w:name="P777"/>
      <w:bookmarkEnd w:id="20"/>
    </w:p>
    <w:p w:rsidR="009610A7" w:rsidRPr="001E209B" w:rsidRDefault="009610A7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федерального нормативного правового акта, которым вносятся изменения в методику расчета показателей государственного статистического, ведомственного статистического наблюдения;</w:t>
      </w:r>
    </w:p>
    <w:p w:rsidR="009610A7" w:rsidRPr="001E209B" w:rsidRDefault="009610A7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нормативного правового акта области, которыми изменяются, отменяются, дополняются полномочия (функции) органов местного самоуправления, являющихся ответственными исполнителями (соисполнителями, исполнителями) программы, либо изменяются требования к порядку осуществления полномочий;</w:t>
      </w:r>
    </w:p>
    <w:p w:rsidR="009610A7" w:rsidRPr="001E209B" w:rsidRDefault="009610A7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постановления администрации округа о внесении изменений в перечень муниципальных программ;</w:t>
      </w:r>
      <w:bookmarkStart w:id="21" w:name="P781"/>
      <w:bookmarkEnd w:id="21"/>
    </w:p>
    <w:p w:rsidR="009610A7" w:rsidRPr="001E209B" w:rsidRDefault="00A6723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</w:t>
      </w:r>
      <w:r w:rsidR="009610A7" w:rsidRPr="001E209B">
        <w:rPr>
          <w:rFonts w:ascii="Times New Roman" w:hAnsi="Times New Roman" w:cs="Times New Roman"/>
          <w:sz w:val="28"/>
          <w:szCs w:val="28"/>
        </w:rPr>
        <w:t>) в связи с заключением соглашения (договора) с органом исполнительной власти области и (или) утверждением плана мероприятий (</w:t>
      </w:r>
      <w:r w:rsidR="000E690F">
        <w:rPr>
          <w:rFonts w:ascii="Times New Roman" w:hAnsi="Times New Roman" w:cs="Times New Roman"/>
          <w:sz w:val="28"/>
          <w:szCs w:val="28"/>
        </w:rPr>
        <w:t>«</w:t>
      </w:r>
      <w:r w:rsidR="009610A7" w:rsidRPr="001E209B">
        <w:rPr>
          <w:rFonts w:ascii="Times New Roman" w:hAnsi="Times New Roman" w:cs="Times New Roman"/>
          <w:sz w:val="28"/>
          <w:szCs w:val="28"/>
        </w:rPr>
        <w:t>дорожной карты</w:t>
      </w:r>
      <w:r w:rsidR="000E690F">
        <w:rPr>
          <w:rFonts w:ascii="Times New Roman" w:hAnsi="Times New Roman" w:cs="Times New Roman"/>
          <w:sz w:val="28"/>
          <w:szCs w:val="28"/>
        </w:rPr>
        <w:t>»</w:t>
      </w:r>
      <w:r w:rsidR="009610A7" w:rsidRPr="001E209B">
        <w:rPr>
          <w:rFonts w:ascii="Times New Roman" w:hAnsi="Times New Roman" w:cs="Times New Roman"/>
          <w:sz w:val="28"/>
          <w:szCs w:val="28"/>
        </w:rPr>
        <w:t>), внесением изменений в план мероприятий (</w:t>
      </w:r>
      <w:r w:rsidR="000E690F">
        <w:rPr>
          <w:rFonts w:ascii="Times New Roman" w:hAnsi="Times New Roman" w:cs="Times New Roman"/>
          <w:sz w:val="28"/>
          <w:szCs w:val="28"/>
        </w:rPr>
        <w:t>«</w:t>
      </w:r>
      <w:r w:rsidR="009610A7" w:rsidRPr="001E209B">
        <w:rPr>
          <w:rFonts w:ascii="Times New Roman" w:hAnsi="Times New Roman" w:cs="Times New Roman"/>
          <w:sz w:val="28"/>
          <w:szCs w:val="28"/>
        </w:rPr>
        <w:t>дорожную карту</w:t>
      </w:r>
      <w:r w:rsidR="000E690F">
        <w:rPr>
          <w:rFonts w:ascii="Times New Roman" w:hAnsi="Times New Roman" w:cs="Times New Roman"/>
          <w:sz w:val="28"/>
          <w:szCs w:val="28"/>
        </w:rPr>
        <w:t>»</w:t>
      </w:r>
      <w:r w:rsidR="009610A7" w:rsidRPr="001E209B">
        <w:rPr>
          <w:rFonts w:ascii="Times New Roman" w:hAnsi="Times New Roman" w:cs="Times New Roman"/>
          <w:sz w:val="28"/>
          <w:szCs w:val="28"/>
        </w:rPr>
        <w:t>), направленных на реализацию указов Президента Российской Федерации, которые влияют на мероприятия, целевые показатели (индикаторы) муниципальной программы;</w:t>
      </w:r>
    </w:p>
    <w:p w:rsidR="009610A7" w:rsidRPr="001E209B" w:rsidRDefault="00A6723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д</w:t>
      </w:r>
      <w:r w:rsidR="009610A7" w:rsidRPr="001E209B">
        <w:rPr>
          <w:rFonts w:ascii="Times New Roman" w:hAnsi="Times New Roman" w:cs="Times New Roman"/>
          <w:sz w:val="28"/>
          <w:szCs w:val="28"/>
        </w:rPr>
        <w:t xml:space="preserve">) по основаниям внесения изменений в сводную бюджетную роспись, предусмотренным </w:t>
      </w:r>
      <w:hyperlink r:id="rId13" w:history="1">
        <w:r w:rsidR="009610A7" w:rsidRPr="001E209B">
          <w:rPr>
            <w:rFonts w:ascii="Times New Roman" w:hAnsi="Times New Roman" w:cs="Times New Roman"/>
            <w:sz w:val="28"/>
            <w:szCs w:val="28"/>
          </w:rPr>
          <w:t>статьей 217</w:t>
        </w:r>
      </w:hyperlink>
      <w:r w:rsidR="009610A7" w:rsidRPr="001E209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Решением Представительного Собрания округа </w:t>
      </w:r>
      <w:r w:rsidR="00E377E3" w:rsidRPr="001E209B">
        <w:rPr>
          <w:rFonts w:ascii="Times New Roman" w:hAnsi="Times New Roman" w:cs="Times New Roman"/>
          <w:sz w:val="28"/>
          <w:szCs w:val="28"/>
        </w:rPr>
        <w:t xml:space="preserve">о бюджете округа </w:t>
      </w:r>
      <w:r w:rsidR="009610A7" w:rsidRPr="001E209B">
        <w:rPr>
          <w:rFonts w:ascii="Times New Roman" w:hAnsi="Times New Roman" w:cs="Times New Roman"/>
          <w:sz w:val="28"/>
          <w:szCs w:val="28"/>
        </w:rPr>
        <w:t xml:space="preserve">на текущий финансовый год и плановый период, а также по основаниям, установленным </w:t>
      </w:r>
      <w:hyperlink r:id="rId14" w:history="1">
        <w:r w:rsidR="009610A7" w:rsidRPr="001E209B">
          <w:rPr>
            <w:rFonts w:ascii="Times New Roman" w:hAnsi="Times New Roman" w:cs="Times New Roman"/>
            <w:sz w:val="28"/>
            <w:szCs w:val="28"/>
          </w:rPr>
          <w:t>частью 3 статьи 179</w:t>
        </w:r>
      </w:hyperlink>
      <w:r w:rsidR="009610A7" w:rsidRPr="001E209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</w:t>
      </w:r>
      <w:r w:rsidR="009610A7" w:rsidRPr="001E209B">
        <w:rPr>
          <w:rFonts w:ascii="Times New Roman" w:hAnsi="Times New Roman" w:cs="Times New Roman"/>
          <w:sz w:val="28"/>
          <w:szCs w:val="28"/>
        </w:rPr>
        <w:t>3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Внесение изменений в </w:t>
      </w:r>
      <w:r w:rsidR="00CE2442" w:rsidRPr="001E209B">
        <w:rPr>
          <w:rFonts w:ascii="Times New Roman" w:hAnsi="Times New Roman" w:cs="Times New Roman"/>
          <w:sz w:val="28"/>
          <w:szCs w:val="28"/>
        </w:rPr>
        <w:t>муниципальн</w:t>
      </w:r>
      <w:r w:rsidR="000E690F">
        <w:rPr>
          <w:rFonts w:ascii="Times New Roman" w:hAnsi="Times New Roman" w:cs="Times New Roman"/>
          <w:sz w:val="28"/>
          <w:szCs w:val="28"/>
        </w:rPr>
        <w:t>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в части реализации долгосрочных </w:t>
      </w:r>
      <w:r w:rsidR="00CE2442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контрактов, бюджетных инвестиций, правил предоставления межбюджетных трансфертов допускается по иным основаниям, не предусмотренным </w:t>
      </w:r>
      <w:hyperlink w:anchor="P319">
        <w:r w:rsidRPr="001E209B">
          <w:rPr>
            <w:rFonts w:ascii="Times New Roman" w:hAnsi="Times New Roman" w:cs="Times New Roman"/>
            <w:sz w:val="28"/>
            <w:szCs w:val="28"/>
          </w:rPr>
          <w:t>пунктом 5.2</w:t>
        </w:r>
      </w:hyperlink>
      <w:r w:rsidR="003F1B32" w:rsidRPr="001E209B">
        <w:rPr>
          <w:rFonts w:ascii="Times New Roman" w:hAnsi="Times New Roman" w:cs="Times New Roman"/>
          <w:sz w:val="28"/>
          <w:szCs w:val="28"/>
        </w:rPr>
        <w:t>.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F1B32" w:rsidRPr="001E209B" w:rsidRDefault="00B502C3" w:rsidP="003F1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334"/>
      <w:bookmarkEnd w:id="22"/>
      <w:r w:rsidRPr="001E209B">
        <w:rPr>
          <w:rFonts w:ascii="Times New Roman" w:hAnsi="Times New Roman" w:cs="Times New Roman"/>
          <w:sz w:val="28"/>
          <w:szCs w:val="28"/>
        </w:rPr>
        <w:t>5.4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. </w:t>
      </w:r>
      <w:r w:rsidR="00CE2442" w:rsidRPr="001E209B">
        <w:rPr>
          <w:rFonts w:ascii="Times New Roman" w:hAnsi="Times New Roman" w:cs="Times New Roman"/>
          <w:sz w:val="28"/>
          <w:szCs w:val="28"/>
        </w:rPr>
        <w:t>Муниципальные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подлежат приведению в соответствие </w:t>
      </w:r>
      <w:r w:rsidR="00CE2442" w:rsidRPr="001E209B">
        <w:rPr>
          <w:rFonts w:ascii="Times New Roman" w:hAnsi="Times New Roman" w:cs="Times New Roman"/>
          <w:sz w:val="28"/>
          <w:szCs w:val="28"/>
        </w:rPr>
        <w:t>с решением Представительного Собрания</w:t>
      </w:r>
      <w:r w:rsidR="000E6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90F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0E690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E2442" w:rsidRPr="001E209B">
        <w:rPr>
          <w:rFonts w:ascii="Times New Roman" w:hAnsi="Times New Roman" w:cs="Times New Roman"/>
          <w:sz w:val="28"/>
          <w:szCs w:val="28"/>
        </w:rPr>
        <w:t xml:space="preserve"> округа о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бюджете не позднее 1 апреля текущего финансового года.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336"/>
      <w:bookmarkStart w:id="24" w:name="P339"/>
      <w:bookmarkEnd w:id="23"/>
      <w:bookmarkEnd w:id="24"/>
      <w:r w:rsidRPr="001E209B">
        <w:rPr>
          <w:rFonts w:ascii="Times New Roman" w:hAnsi="Times New Roman" w:cs="Times New Roman"/>
          <w:sz w:val="28"/>
          <w:szCs w:val="28"/>
        </w:rPr>
        <w:t>5.</w:t>
      </w:r>
      <w:r w:rsidR="00E377E3" w:rsidRPr="001E209B">
        <w:rPr>
          <w:rFonts w:ascii="Times New Roman" w:hAnsi="Times New Roman" w:cs="Times New Roman"/>
          <w:sz w:val="28"/>
          <w:szCs w:val="28"/>
        </w:rPr>
        <w:t>5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Значения показателей </w:t>
      </w:r>
      <w:r w:rsidR="00CE2442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</w:t>
      </w:r>
      <w:r w:rsidR="00CE2442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проектов, показатели и мероприятия (результаты) комплекса процессных мероприятий, установленные на периоды, предшествующие текущему году реализации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изменению не подлежат.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 и мероприятий (результатов), указанных в </w:t>
      </w:r>
      <w:hyperlink w:anchor="P339">
        <w:r w:rsidRPr="001E209B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пункта, должны быть подтверждены соответствующими расчетами (обоснованиями), прилагаемыми к проекту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</w:t>
      </w:r>
      <w:r w:rsidR="000E690F">
        <w:rPr>
          <w:rFonts w:ascii="Times New Roman" w:hAnsi="Times New Roman" w:cs="Times New Roman"/>
          <w:sz w:val="28"/>
          <w:szCs w:val="28"/>
        </w:rPr>
        <w:t>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</w:t>
      </w:r>
      <w:r w:rsidR="00A67230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Изменение плановых значений показателей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на текущий и последующие годы, допускается по основаниям, предусмотренным следующими подпунктами </w:t>
      </w:r>
      <w:hyperlink w:anchor="P319">
        <w:r w:rsidRPr="001E209B">
          <w:rPr>
            <w:rFonts w:ascii="Times New Roman" w:hAnsi="Times New Roman" w:cs="Times New Roman"/>
            <w:sz w:val="28"/>
            <w:szCs w:val="28"/>
          </w:rPr>
          <w:t>пункта 5.2</w:t>
        </w:r>
      </w:hyperlink>
      <w:r w:rsidR="003F1B32" w:rsidRPr="001E209B">
        <w:rPr>
          <w:rFonts w:ascii="Times New Roman" w:hAnsi="Times New Roman" w:cs="Times New Roman"/>
          <w:sz w:val="28"/>
          <w:szCs w:val="28"/>
        </w:rPr>
        <w:t>.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2F7513" w:rsidRPr="001E209B" w:rsidRDefault="00526B38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20">
        <w:r w:rsidR="002F7513" w:rsidRPr="001E209B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E690F">
          <w:rPr>
            <w:rFonts w:ascii="Times New Roman" w:hAnsi="Times New Roman" w:cs="Times New Roman"/>
            <w:sz w:val="28"/>
            <w:szCs w:val="28"/>
          </w:rPr>
          <w:t>«</w:t>
        </w:r>
        <w:r w:rsidR="002F7513" w:rsidRPr="001E209B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0E690F">
        <w:rPr>
          <w:rFonts w:ascii="Times New Roman" w:hAnsi="Times New Roman" w:cs="Times New Roman"/>
          <w:sz w:val="28"/>
          <w:szCs w:val="28"/>
        </w:rPr>
        <w:t>»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в целях приведения в соответствие с параметрами бюджета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(объем доходов бюджета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, в том числе налоговых и </w:t>
      </w:r>
      <w:r w:rsidR="002F7513" w:rsidRPr="001E209B">
        <w:rPr>
          <w:rFonts w:ascii="Times New Roman" w:hAnsi="Times New Roman" w:cs="Times New Roman"/>
          <w:sz w:val="28"/>
          <w:szCs w:val="28"/>
        </w:rPr>
        <w:lastRenderedPageBreak/>
        <w:t>неналоговых доходов, объем расходов бюджета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, в том числе расходов на реализацию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программ, объем дефицита бюджета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, объем и структура </w:t>
      </w:r>
      <w:r w:rsidR="00CA167A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долга </w:t>
      </w:r>
      <w:r w:rsidR="001B2DE8" w:rsidRPr="001E209B">
        <w:rPr>
          <w:rFonts w:ascii="Times New Roman" w:hAnsi="Times New Roman" w:cs="Times New Roman"/>
          <w:sz w:val="28"/>
          <w:szCs w:val="28"/>
        </w:rPr>
        <w:t>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), утвержденными </w:t>
      </w:r>
      <w:r w:rsidR="001B2DE8" w:rsidRPr="001E209B">
        <w:rPr>
          <w:rFonts w:ascii="Times New Roman" w:hAnsi="Times New Roman" w:cs="Times New Roman"/>
          <w:sz w:val="28"/>
          <w:szCs w:val="28"/>
        </w:rPr>
        <w:t>решением Представительного Собрания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о бюджете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(с учетом изменений);</w:t>
      </w:r>
    </w:p>
    <w:p w:rsidR="002F7513" w:rsidRPr="001E209B" w:rsidRDefault="000E690F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0F">
        <w:rPr>
          <w:rFonts w:ascii="Times New Roman" w:hAnsi="Times New Roman" w:cs="Times New Roman"/>
          <w:sz w:val="28"/>
          <w:szCs w:val="28"/>
        </w:rPr>
        <w:t>подпунктом «б»</w:t>
      </w:r>
      <w:r w:rsidR="002F7513" w:rsidRPr="000E690F">
        <w:rPr>
          <w:rFonts w:ascii="Times New Roman" w:hAnsi="Times New Roman" w:cs="Times New Roman"/>
          <w:sz w:val="28"/>
          <w:szCs w:val="28"/>
        </w:rPr>
        <w:t>,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если это не нарушает положений федеральных</w:t>
      </w:r>
      <w:r w:rsidR="001B2DE8" w:rsidRPr="001E209B">
        <w:rPr>
          <w:rFonts w:ascii="Times New Roman" w:hAnsi="Times New Roman" w:cs="Times New Roman"/>
          <w:sz w:val="28"/>
          <w:szCs w:val="28"/>
        </w:rPr>
        <w:t>, региональных, муниципальных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правовых актов, соглашений, заключенных с </w:t>
      </w:r>
      <w:r w:rsidR="001B2DE8" w:rsidRPr="001E209B">
        <w:rPr>
          <w:rFonts w:ascii="Times New Roman" w:hAnsi="Times New Roman" w:cs="Times New Roman"/>
          <w:sz w:val="28"/>
          <w:szCs w:val="28"/>
        </w:rPr>
        <w:t>региональными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органами власти.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Изменение плановых значений показателей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характеризующих объем строительства (реконструкции, капитального ремонта), ремонта объектов социальной и коммунальной инфраструктур, допускается в связи с изменением в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программе объектов строительства (реконструкции, капитального ремонта), ремонта и (или) объемов финансового обеспечения мероприятий, предусматривающих строительство (реконструкцию, капитальный ремонт), ремонт указанных объектов.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</w:t>
      </w:r>
      <w:r w:rsidR="00A67230" w:rsidRPr="001E209B">
        <w:rPr>
          <w:rFonts w:ascii="Times New Roman" w:hAnsi="Times New Roman" w:cs="Times New Roman"/>
          <w:sz w:val="28"/>
          <w:szCs w:val="28"/>
        </w:rPr>
        <w:t>8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При сокращении объемов финансирования комплекса процессных мероприятий,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муниципальног</w:t>
      </w:r>
      <w:r w:rsidR="008D3ABF" w:rsidRPr="001E209B">
        <w:rPr>
          <w:rFonts w:ascii="Times New Roman" w:hAnsi="Times New Roman" w:cs="Times New Roman"/>
          <w:sz w:val="28"/>
          <w:szCs w:val="28"/>
        </w:rPr>
        <w:t>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проекта допускается внесение изменений в значения показателей, мероприятий (результатов) комплекса процессных мероприятий,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="00A67230" w:rsidRPr="001E209B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при отсутствии</w:t>
      </w:r>
      <w:r w:rsidR="001B2DE8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67230" w:rsidRPr="001E209B">
        <w:rPr>
          <w:rFonts w:ascii="Times New Roman" w:hAnsi="Times New Roman" w:cs="Times New Roman"/>
          <w:sz w:val="28"/>
          <w:szCs w:val="28"/>
        </w:rPr>
        <w:t xml:space="preserve">федеральных, региональных,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правовых актов, соглашений, заключенных с </w:t>
      </w:r>
      <w:r w:rsidR="001B2DE8" w:rsidRPr="001E209B">
        <w:rPr>
          <w:rFonts w:ascii="Times New Roman" w:hAnsi="Times New Roman" w:cs="Times New Roman"/>
          <w:sz w:val="28"/>
          <w:szCs w:val="28"/>
        </w:rPr>
        <w:t>региональными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органами власти, устанавливающих значения соответствующих показателей, мероприятий (результатов).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Увеличение объемов финансирования комплекса процессных мероприятий, </w:t>
      </w:r>
      <w:r w:rsidR="001B2DE8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проекта влечет за собой внесение соответствующих изменений в значения показателей, мероприятий (результатов) комплекса процессных мероприятий, </w:t>
      </w:r>
      <w:r w:rsidR="00421B57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проекта при условии непосредственного влияния на значения указанных показателей, мероприятий (результатов), а также если это не нарушает положений федеральных</w:t>
      </w:r>
      <w:r w:rsidR="00421B57" w:rsidRPr="001E209B">
        <w:rPr>
          <w:rFonts w:ascii="Times New Roman" w:hAnsi="Times New Roman" w:cs="Times New Roman"/>
          <w:sz w:val="28"/>
          <w:szCs w:val="28"/>
        </w:rPr>
        <w:t>, региональных, 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правовых актов, соглашений, заключенных с </w:t>
      </w:r>
      <w:r w:rsidR="00421B57" w:rsidRPr="001E209B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Pr="001E209B">
        <w:rPr>
          <w:rFonts w:ascii="Times New Roman" w:hAnsi="Times New Roman" w:cs="Times New Roman"/>
          <w:sz w:val="28"/>
          <w:szCs w:val="28"/>
        </w:rPr>
        <w:t>органами.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</w:t>
      </w:r>
      <w:r w:rsidR="00A67230" w:rsidRPr="001E209B">
        <w:rPr>
          <w:rFonts w:ascii="Times New Roman" w:hAnsi="Times New Roman" w:cs="Times New Roman"/>
          <w:sz w:val="28"/>
          <w:szCs w:val="28"/>
        </w:rPr>
        <w:t>9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При внесении изменений в значения показателей </w:t>
      </w:r>
      <w:r w:rsidR="00421B57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</w:t>
      </w:r>
      <w:r w:rsidR="00421B57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проекта, показателей, мероприятий (результатов) комплекса процессных мероприятий значения аналогичных показателей, результатов, предусмотренных в нормативных документах, не относящихся к документам стратегического планирования </w:t>
      </w:r>
      <w:r w:rsidR="009A3024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>, но определяющих развитие соответствующей сферы, в том числе ведомственных документах (за исключением планов мероприятий (</w:t>
      </w:r>
      <w:r w:rsidR="000E690F">
        <w:rPr>
          <w:rFonts w:ascii="Times New Roman" w:hAnsi="Times New Roman" w:cs="Times New Roman"/>
          <w:sz w:val="28"/>
          <w:szCs w:val="28"/>
        </w:rPr>
        <w:t>«дорожных карт»</w:t>
      </w:r>
      <w:r w:rsidRPr="001E209B">
        <w:rPr>
          <w:rFonts w:ascii="Times New Roman" w:hAnsi="Times New Roman" w:cs="Times New Roman"/>
          <w:sz w:val="28"/>
          <w:szCs w:val="28"/>
        </w:rPr>
        <w:t xml:space="preserve">), направленных на реализацию указов Президента Российской Федерации, согласованных с </w:t>
      </w:r>
      <w:r w:rsidR="00421B57" w:rsidRPr="001E209B">
        <w:rPr>
          <w:rFonts w:ascii="Times New Roman" w:hAnsi="Times New Roman" w:cs="Times New Roman"/>
          <w:sz w:val="28"/>
          <w:szCs w:val="28"/>
        </w:rPr>
        <w:t>региональными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власти), подлежат приведению в соответствие с </w:t>
      </w:r>
      <w:r w:rsidR="009A3024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программой. При этом в пояснительной записке к проекту постановления о внесении изменений в </w:t>
      </w:r>
      <w:r w:rsidR="009A3024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требуется приведение сведений о нормативных документах, в том числе ведомственных, подлежащих изменению в связи с внесением изменений в </w:t>
      </w:r>
      <w:r w:rsidR="009A3024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348"/>
      <w:bookmarkEnd w:id="25"/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A67230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Проект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9A3024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9A3024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предусматривающий изменение </w:t>
      </w:r>
      <w:r w:rsidR="009A3024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после согласования со всеми заинтересованными соисполнителями, исполнителями и ответственным исполнителем подлежит последовательному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согласованию с </w:t>
      </w:r>
      <w:r w:rsidR="003F1B32" w:rsidRPr="001E209B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3F1B32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округа, </w:t>
      </w:r>
      <w:r w:rsidR="009A3024" w:rsidRPr="001E209B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1E209B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3536DE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9A3024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3F1B32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Юридический отдел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536DE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осуществляют рассмотрение (в том числе повторное) проекта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9A3024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предусматривающего изменение </w:t>
      </w:r>
      <w:r w:rsidR="009A3024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3536DE" w:rsidRPr="001E209B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в течение не более 5 рабочих дней, </w:t>
      </w:r>
      <w:r w:rsidR="009A3024" w:rsidRPr="001E209B">
        <w:rPr>
          <w:rFonts w:ascii="Times New Roman" w:hAnsi="Times New Roman" w:cs="Times New Roman"/>
          <w:sz w:val="28"/>
          <w:szCs w:val="28"/>
        </w:rPr>
        <w:t>Управление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3536DE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9A3024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- в течение не более 6 рабочих дней после дня поступления указанного проекта на согласование.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A67230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В проекте постановления </w:t>
      </w:r>
      <w:r w:rsidR="000E690F">
        <w:rPr>
          <w:rFonts w:ascii="Times New Roman" w:hAnsi="Times New Roman" w:cs="Times New Roman"/>
          <w:sz w:val="28"/>
          <w:szCs w:val="28"/>
        </w:rPr>
        <w:t>а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предусматривающем изменение </w:t>
      </w:r>
      <w:r w:rsidR="0018294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части структурных элементов, составляющих ее проектную часть отражаются паспорта </w:t>
      </w:r>
      <w:r w:rsidR="00A453D6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 с учетом предлагаемых изменений.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355"/>
      <w:bookmarkEnd w:id="26"/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3F1B32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.1. В случае если проект постановления </w:t>
      </w:r>
      <w:r w:rsidR="0066025D">
        <w:rPr>
          <w:rFonts w:ascii="Times New Roman" w:hAnsi="Times New Roman" w:cs="Times New Roman"/>
          <w:sz w:val="28"/>
          <w:szCs w:val="28"/>
        </w:rPr>
        <w:t>а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предусматривает изменение </w:t>
      </w:r>
      <w:r w:rsidR="0018294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части </w:t>
      </w:r>
      <w:r w:rsidR="00182940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2F7513" w:rsidRPr="001E209B" w:rsidRDefault="00182940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Юридический отдел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при отсутствии замечаний по результатам рассмотрения в соответствии с </w:t>
      </w:r>
      <w:hyperlink w:anchor="P348">
        <w:r w:rsidR="002F7513" w:rsidRPr="001E209B">
          <w:rPr>
            <w:rFonts w:ascii="Times New Roman" w:hAnsi="Times New Roman" w:cs="Times New Roman"/>
            <w:sz w:val="28"/>
            <w:szCs w:val="28"/>
          </w:rPr>
          <w:t>пунктом 5.1</w:t>
        </w:r>
      </w:hyperlink>
      <w:r w:rsidR="00A453D6" w:rsidRPr="001E209B">
        <w:rPr>
          <w:rFonts w:ascii="Times New Roman" w:hAnsi="Times New Roman" w:cs="Times New Roman"/>
          <w:sz w:val="28"/>
          <w:szCs w:val="28"/>
        </w:rPr>
        <w:t>0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 возвращает проект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ответственному исполнителю (соисполнителю, исполнителю) - инициатору проекта постановления </w:t>
      </w:r>
      <w:r w:rsidR="00191CC6" w:rsidRPr="001E209B">
        <w:rPr>
          <w:rFonts w:ascii="Times New Roman" w:hAnsi="Times New Roman" w:cs="Times New Roman"/>
          <w:sz w:val="28"/>
          <w:szCs w:val="28"/>
        </w:rPr>
        <w:t>а</w:t>
      </w:r>
      <w:r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для вынесения предлагаемых изменений паспорта </w:t>
      </w:r>
      <w:r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проекта на рассмотрение </w:t>
      </w:r>
      <w:r w:rsidR="00312A40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91CC6" w:rsidRPr="001E209B">
        <w:rPr>
          <w:rFonts w:ascii="Times New Roman" w:hAnsi="Times New Roman" w:cs="Times New Roman"/>
          <w:sz w:val="28"/>
          <w:szCs w:val="28"/>
        </w:rPr>
        <w:t>проектного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453D6" w:rsidRPr="001E209B">
        <w:rPr>
          <w:rFonts w:ascii="Times New Roman" w:hAnsi="Times New Roman" w:cs="Times New Roman"/>
          <w:sz w:val="28"/>
          <w:szCs w:val="28"/>
        </w:rPr>
        <w:t>офис</w:t>
      </w:r>
      <w:r w:rsidR="00191CC6" w:rsidRPr="001E209B">
        <w:rPr>
          <w:rFonts w:ascii="Times New Roman" w:hAnsi="Times New Roman" w:cs="Times New Roman"/>
          <w:sz w:val="28"/>
          <w:szCs w:val="28"/>
        </w:rPr>
        <w:t>а</w:t>
      </w:r>
      <w:r w:rsidR="002F7513"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Ответственный исполнитель (соисполнитель, исполнитель) - инициатор проекта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возврата его на доработку 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информирует об этом руководителя проекта, указанного в </w:t>
      </w:r>
      <w:hyperlink w:anchor="P355">
        <w:r w:rsidRPr="001E209B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подпункта (в случае, если ответственный исполнитель (соисполнитель, исполнитель) - инициатор проекта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не является руководителем проекта). Руководитель проекта обеспечивает вынесение предлагаемых изменений паспорта проекта на рассмотрение </w:t>
      </w:r>
      <w:r w:rsidR="00312A40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проектного </w:t>
      </w:r>
      <w:r w:rsidR="00312A40" w:rsidRPr="001E209B">
        <w:rPr>
          <w:rFonts w:ascii="Times New Roman" w:hAnsi="Times New Roman" w:cs="Times New Roman"/>
          <w:sz w:val="28"/>
          <w:szCs w:val="28"/>
        </w:rPr>
        <w:t>офиса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5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деятельности, по итогу рассмотрения прилагает к проекту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9E6238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проектного </w:t>
      </w:r>
      <w:r w:rsidR="009E6238" w:rsidRPr="001E209B">
        <w:rPr>
          <w:rFonts w:ascii="Times New Roman" w:hAnsi="Times New Roman" w:cs="Times New Roman"/>
          <w:sz w:val="28"/>
          <w:szCs w:val="28"/>
        </w:rPr>
        <w:t>офиса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утвердившего изменения паспорта проекта (за исключением случаев, установленных </w:t>
      </w:r>
      <w:hyperlink r:id="rId16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деятельности, когда утверждение изменений паспорта </w:t>
      </w:r>
      <w:r w:rsidR="00312A40" w:rsidRPr="001E209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проектным </w:t>
      </w:r>
      <w:r w:rsidR="009E6238" w:rsidRPr="001E209B">
        <w:rPr>
          <w:rFonts w:ascii="Times New Roman" w:hAnsi="Times New Roman" w:cs="Times New Roman"/>
          <w:sz w:val="28"/>
          <w:szCs w:val="28"/>
        </w:rPr>
        <w:t>офисом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не требуется).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с приложением протокола </w:t>
      </w:r>
      <w:r w:rsidR="009E6238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проектного </w:t>
      </w:r>
      <w:r w:rsidR="009E6238" w:rsidRPr="001E209B">
        <w:rPr>
          <w:rFonts w:ascii="Times New Roman" w:hAnsi="Times New Roman" w:cs="Times New Roman"/>
          <w:sz w:val="28"/>
          <w:szCs w:val="28"/>
        </w:rPr>
        <w:t>офиса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утвердившего изменения паспорта проекта, направляется на повторное согласование в 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юридический отдел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82940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182940" w:rsidRPr="001E209B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8C16A4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.2. В случае если проект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1F0441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предусматривает изменение </w:t>
      </w:r>
      <w:r w:rsidR="001F04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части </w:t>
      </w:r>
      <w:r w:rsidR="001F0441" w:rsidRPr="001E209B">
        <w:rPr>
          <w:rFonts w:ascii="Times New Roman" w:hAnsi="Times New Roman" w:cs="Times New Roman"/>
          <w:sz w:val="28"/>
          <w:szCs w:val="28"/>
        </w:rPr>
        <w:t>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проекта, 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юридический отдел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при отсутствии замечаний по результатам рассмотрения в соответствии с </w:t>
      </w:r>
      <w:hyperlink w:anchor="P348">
        <w:r w:rsidRPr="001E209B">
          <w:rPr>
            <w:rFonts w:ascii="Times New Roman" w:hAnsi="Times New Roman" w:cs="Times New Roman"/>
            <w:sz w:val="28"/>
            <w:szCs w:val="28"/>
          </w:rPr>
          <w:t>пунктом 5.1</w:t>
        </w:r>
      </w:hyperlink>
      <w:r w:rsidR="008C16A4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 согласовывает проект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7540DA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8C16A4" w:rsidRPr="001E209B">
        <w:rPr>
          <w:rFonts w:ascii="Times New Roman" w:hAnsi="Times New Roman" w:cs="Times New Roman"/>
          <w:sz w:val="28"/>
          <w:szCs w:val="28"/>
        </w:rPr>
        <w:t>2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В случае выявления в ходе согласования проекта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предусматривающего утверждение или изменение </w:t>
      </w:r>
      <w:r w:rsidR="001F04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312A40" w:rsidRPr="001E209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необходимости внесения в </w:t>
      </w:r>
      <w:r w:rsidR="001F0441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изменений, предусмотренных </w:t>
      </w:r>
      <w:hyperlink w:anchor="P320">
        <w:r w:rsidR="000E690F">
          <w:rPr>
            <w:rFonts w:ascii="Times New Roman" w:hAnsi="Times New Roman" w:cs="Times New Roman"/>
            <w:sz w:val="28"/>
            <w:szCs w:val="28"/>
          </w:rPr>
          <w:t>подпунктом «а»</w:t>
        </w:r>
        <w:r w:rsidRPr="001E209B">
          <w:rPr>
            <w:rFonts w:ascii="Times New Roman" w:hAnsi="Times New Roman" w:cs="Times New Roman"/>
            <w:sz w:val="28"/>
            <w:szCs w:val="28"/>
          </w:rPr>
          <w:t xml:space="preserve"> пункта 5.2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Порядка, ответственный исполнитель (соисполнитель, исполнитель), инициировавший указанный проект, дорабатывает указанный проект либо обеспечивает подготовку и согласование проекта решения и приобщает его к проекту.</w:t>
      </w:r>
    </w:p>
    <w:p w:rsidR="002F7513" w:rsidRPr="001E209B" w:rsidRDefault="002F7513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8C16A4" w:rsidRPr="001E209B">
        <w:rPr>
          <w:rFonts w:ascii="Times New Roman" w:hAnsi="Times New Roman" w:cs="Times New Roman"/>
          <w:sz w:val="28"/>
          <w:szCs w:val="28"/>
        </w:rPr>
        <w:t>3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При изменении объемов финансирования в проекте </w:t>
      </w:r>
      <w:r w:rsidR="001F04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или проекте, предусматривающем изменение </w:t>
      </w:r>
      <w:r w:rsidR="001F04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ранее согласованном </w:t>
      </w:r>
      <w:r w:rsidR="003536DE" w:rsidRPr="001E209B">
        <w:rPr>
          <w:rFonts w:ascii="Times New Roman" w:hAnsi="Times New Roman" w:cs="Times New Roman"/>
          <w:sz w:val="28"/>
          <w:szCs w:val="28"/>
        </w:rPr>
        <w:t xml:space="preserve">Управлением финансов и экономики 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указанный проект направляется на повторное согласование в </w:t>
      </w:r>
      <w:r w:rsidR="001F0441" w:rsidRPr="001E209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1E209B">
        <w:rPr>
          <w:rFonts w:ascii="Times New Roman" w:hAnsi="Times New Roman" w:cs="Times New Roman"/>
          <w:sz w:val="28"/>
          <w:szCs w:val="28"/>
        </w:rPr>
        <w:t>финансов</w:t>
      </w:r>
      <w:r w:rsidR="00D76CA4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3536DE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D76CA4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312A40" w:rsidRPr="001E20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76CA4" w:rsidRPr="001E209B">
        <w:rPr>
          <w:rFonts w:ascii="Times New Roman" w:hAnsi="Times New Roman" w:cs="Times New Roman"/>
          <w:sz w:val="28"/>
          <w:szCs w:val="28"/>
        </w:rPr>
        <w:t>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5.1</w:t>
      </w:r>
      <w:r w:rsidR="008C16A4" w:rsidRPr="001E209B">
        <w:rPr>
          <w:rFonts w:ascii="Times New Roman" w:hAnsi="Times New Roman" w:cs="Times New Roman"/>
          <w:sz w:val="28"/>
          <w:szCs w:val="28"/>
        </w:rPr>
        <w:t>4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В случае внесения изменений в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в части перечня показателей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</w:t>
      </w:r>
      <w:r w:rsidRPr="001E209B">
        <w:rPr>
          <w:rFonts w:ascii="Times New Roman" w:hAnsi="Times New Roman" w:cs="Times New Roman"/>
          <w:sz w:val="28"/>
          <w:szCs w:val="28"/>
        </w:rPr>
        <w:t xml:space="preserve">й программы,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проектов, комплекса процессных мероприятий, являющихся показателями ведомственной отчетности, и (или) сведений о порядке сбора информации и методике расчета указанных показателей ответственный исполнитель, соисполнитель, исполнитель обеспечивают внесение соответствующих изменений в порядки, определяющие способ сбора и обработки исходной информации для расчета показателей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муниципальног</w:t>
      </w:r>
      <w:r w:rsidRPr="001E209B">
        <w:rPr>
          <w:rFonts w:ascii="Times New Roman" w:hAnsi="Times New Roman" w:cs="Times New Roman"/>
          <w:sz w:val="28"/>
          <w:szCs w:val="28"/>
        </w:rPr>
        <w:t>о проекта, комплекса процессных мероприятий, являющихся показателями ведомственной отчетности, в отношении которых ответственный исполнитель, соисполнитель, исполнитель являются ответственными за сбор данных: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утверждения соответствующего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BF6F48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BF6F48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если ответственный исполнитель, соисполнитель, исполнитель не являются </w:t>
      </w:r>
      <w:r w:rsidR="00BF6F48" w:rsidRPr="001E209B">
        <w:rPr>
          <w:rFonts w:ascii="Times New Roman" w:hAnsi="Times New Roman" w:cs="Times New Roman"/>
          <w:sz w:val="28"/>
          <w:szCs w:val="28"/>
        </w:rPr>
        <w:t>органом 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структурным подразделением </w:t>
      </w:r>
      <w:r w:rsidR="00BF6F48" w:rsidRPr="001E209B">
        <w:rPr>
          <w:rFonts w:ascii="Times New Roman" w:hAnsi="Times New Roman" w:cs="Times New Roman"/>
          <w:sz w:val="28"/>
          <w:szCs w:val="28"/>
        </w:rPr>
        <w:t>органа 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 течение трех месяцев со дня утверждения соответствующего постановления </w:t>
      </w:r>
      <w:r w:rsidR="003536DE" w:rsidRPr="001E209B">
        <w:rPr>
          <w:rFonts w:ascii="Times New Roman" w:hAnsi="Times New Roman" w:cs="Times New Roman"/>
          <w:sz w:val="28"/>
          <w:szCs w:val="28"/>
        </w:rPr>
        <w:t>а</w:t>
      </w:r>
      <w:r w:rsidR="00BF6F48" w:rsidRPr="001E20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BF6F48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если ответственный исполнитель, соисполнитель, исполнитель </w:t>
      </w:r>
      <w:r w:rsidR="00BF6F48" w:rsidRPr="001E209B">
        <w:rPr>
          <w:rFonts w:ascii="Times New Roman" w:hAnsi="Times New Roman" w:cs="Times New Roman"/>
          <w:sz w:val="28"/>
          <w:szCs w:val="28"/>
        </w:rPr>
        <w:t>–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BF6F48" w:rsidRPr="001E209B">
        <w:rPr>
          <w:rFonts w:ascii="Times New Roman" w:hAnsi="Times New Roman" w:cs="Times New Roman"/>
          <w:sz w:val="28"/>
          <w:szCs w:val="28"/>
        </w:rPr>
        <w:t>орган 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структурное подразделение </w:t>
      </w:r>
      <w:r w:rsidR="00BF6F48" w:rsidRPr="001E209B">
        <w:rPr>
          <w:rFonts w:ascii="Times New Roman" w:hAnsi="Times New Roman" w:cs="Times New Roman"/>
          <w:sz w:val="28"/>
          <w:szCs w:val="28"/>
        </w:rPr>
        <w:t>органа 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 w:rsidP="00312A4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VI. Планирование реализации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D76CA4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>программы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6.1. Реализация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осуществляется в соответствии с планами реализации ее структурных элементов.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6.2. Мероприятие (результат) структурного элемента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должно иметь контрольные точки, отражающие ход его реализации и факт завершения значимых действий по исполнению (достижению) этого мероприятия (результата) и (или) по созданию объекта, которые отражаются в плане реализации соответствующего структурного элемента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за исключением случая, установленного </w:t>
      </w:r>
      <w:hyperlink w:anchor="P248">
        <w:r w:rsidRPr="001E209B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8C16A4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Формулировки контрольных точек должны отражать факт завершения промежуточного результата или иного значимого действия по выполнению мероприятия (достижению результата).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При планировании сроков достижения контрольных точек в первом году планируемого периода должна быть обеспечена возможность контроля реализации соответствующего мероприятия (результата) в течение каждого квартала, в котором осуществляется его реализация. В рамках второго и третьего года планируемого периода устанавливать контрольные события не требуется</w:t>
      </w:r>
      <w:r w:rsidR="00751C6C"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Мероприятия (результаты) структурных элементов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источником финансового обеспечения которых являются межбюджетные трансферты, предоставляемые из </w:t>
      </w:r>
      <w:r w:rsidR="00BF6F48" w:rsidRPr="001E209B">
        <w:rPr>
          <w:rFonts w:ascii="Times New Roman" w:hAnsi="Times New Roman" w:cs="Times New Roman"/>
          <w:sz w:val="28"/>
          <w:szCs w:val="28"/>
        </w:rPr>
        <w:t>регионального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бюджета, необходимо декомпозировать до конкретных объектов и их контрольных точек.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6.3. При разработке контрольных точек комплексов процессных мероприятий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необходимо использовать контрольные точки в соответствии с </w:t>
      </w:r>
      <w:hyperlink w:anchor="P2590">
        <w:r w:rsidRPr="001E209B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типов мероприятий и их типовых контрольных точек комплексов процессных мероприятий (приложение </w:t>
      </w:r>
      <w:r w:rsidR="005656AA" w:rsidRPr="001E209B">
        <w:rPr>
          <w:rFonts w:ascii="Times New Roman" w:hAnsi="Times New Roman" w:cs="Times New Roman"/>
          <w:sz w:val="28"/>
          <w:szCs w:val="28"/>
        </w:rPr>
        <w:t>3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6.4. Формирование, утверждение и корректировка планов реализации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муниципальных п</w:t>
      </w:r>
      <w:r w:rsidRPr="001E209B">
        <w:rPr>
          <w:rFonts w:ascii="Times New Roman" w:hAnsi="Times New Roman" w:cs="Times New Roman"/>
          <w:sz w:val="28"/>
          <w:szCs w:val="28"/>
        </w:rPr>
        <w:t xml:space="preserve">роектов, входящих в структуру </w:t>
      </w:r>
      <w:r w:rsidR="00BF6F48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программы, осуществляются в соответствии с </w:t>
      </w:r>
      <w:hyperlink r:id="rId17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384"/>
      <w:bookmarkEnd w:id="27"/>
      <w:r w:rsidRPr="001E209B">
        <w:rPr>
          <w:rFonts w:ascii="Times New Roman" w:hAnsi="Times New Roman" w:cs="Times New Roman"/>
          <w:sz w:val="28"/>
          <w:szCs w:val="28"/>
        </w:rPr>
        <w:t xml:space="preserve">6.5. </w:t>
      </w:r>
      <w:hyperlink w:anchor="P2725">
        <w:r w:rsidRPr="001E209B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реализации комплекса процессных мероприятий формируется в текущем году на очередной год и плановый период по форме согласно приложению </w:t>
      </w:r>
      <w:r w:rsidR="005656AA" w:rsidRPr="001E209B">
        <w:rPr>
          <w:rFonts w:ascii="Times New Roman" w:hAnsi="Times New Roman" w:cs="Times New Roman"/>
          <w:sz w:val="28"/>
          <w:szCs w:val="28"/>
        </w:rPr>
        <w:t>5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План реализации комплекса процессных мероприятий утверждается правовым актом органа </w:t>
      </w:r>
      <w:r w:rsidR="0040170F" w:rsidRPr="001E209B">
        <w:rPr>
          <w:rFonts w:ascii="Times New Roman" w:hAnsi="Times New Roman" w:cs="Times New Roman"/>
          <w:sz w:val="28"/>
          <w:szCs w:val="28"/>
        </w:rPr>
        <w:t>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ответственного за разработку и реализацию комплекса процессных мероприятий, по согласованию с исполнителями (утверждается руководителем соответствующего органа - структурного подразделения </w:t>
      </w:r>
      <w:r w:rsidR="0040170F" w:rsidRPr="001E209B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1E209B">
        <w:rPr>
          <w:rFonts w:ascii="Times New Roman" w:hAnsi="Times New Roman" w:cs="Times New Roman"/>
          <w:sz w:val="28"/>
          <w:szCs w:val="28"/>
        </w:rPr>
        <w:t>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Соисполнители, исполнители осуществляют согласование проекта плана реализации комплекса процессных мероприятий (изменений в него) в срок не более 3 рабочих дней со дня его представления для согласования.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6.6. Утвержденные планы ре</w:t>
      </w:r>
      <w:r w:rsidR="0040170F" w:rsidRPr="001E209B">
        <w:rPr>
          <w:rFonts w:ascii="Times New Roman" w:hAnsi="Times New Roman" w:cs="Times New Roman"/>
          <w:sz w:val="28"/>
          <w:szCs w:val="28"/>
        </w:rPr>
        <w:t>ализации структурных элементов 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направляются ответственным исполнителем в</w:t>
      </w:r>
      <w:r w:rsidRPr="001E209B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  <w:r w:rsidR="00191CC6" w:rsidRPr="001E209B">
        <w:rPr>
          <w:rFonts w:ascii="Times New Roman" w:hAnsi="Times New Roman" w:cs="Times New Roman"/>
          <w:sz w:val="28"/>
          <w:szCs w:val="28"/>
        </w:rPr>
        <w:t>Управление финансов и экономики</w:t>
      </w:r>
      <w:r w:rsidR="0040170F" w:rsidRPr="001E20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40170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срок до 1 апреля очередного финансового года для осуществления мониторинга и контроля реализации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муниципально</w:t>
      </w:r>
      <w:r w:rsidRPr="001E209B">
        <w:rPr>
          <w:rFonts w:ascii="Times New Roman" w:hAnsi="Times New Roman" w:cs="Times New Roman"/>
          <w:sz w:val="28"/>
          <w:szCs w:val="28"/>
        </w:rPr>
        <w:t>й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6.7. Изменения в план реализации комплекса процессных мероприятий вносятся органом </w:t>
      </w:r>
      <w:r w:rsidR="0040170F" w:rsidRPr="001E209B">
        <w:rPr>
          <w:rFonts w:ascii="Times New Roman" w:hAnsi="Times New Roman" w:cs="Times New Roman"/>
          <w:sz w:val="28"/>
          <w:szCs w:val="28"/>
        </w:rPr>
        <w:t>местного самоуправления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ответственным за разработку и реализацию комплекса процессных мероприятий, в том числе в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связи с внесением соответствующих изменений в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муниципальную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программу и направляются им ответственному исполнителю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течение 5 рабочих дней после дня их утверждения.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6.8. Ответственный исполнитель направляет в</w:t>
      </w:r>
      <w:r w:rsidR="00DC0CA8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3536DE" w:rsidRPr="001E209B">
        <w:rPr>
          <w:rFonts w:ascii="Times New Roman" w:hAnsi="Times New Roman" w:cs="Times New Roman"/>
          <w:sz w:val="28"/>
          <w:szCs w:val="28"/>
        </w:rPr>
        <w:t>Управление финансов и экономики</w:t>
      </w:r>
      <w:r w:rsidR="0040170F" w:rsidRPr="001E20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40170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копию утвержденных изменений планов реализации структурных элементов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муниципальной п</w:t>
      </w:r>
      <w:r w:rsidRPr="001E209B">
        <w:rPr>
          <w:rFonts w:ascii="Times New Roman" w:hAnsi="Times New Roman" w:cs="Times New Roman"/>
          <w:sz w:val="28"/>
          <w:szCs w:val="28"/>
        </w:rPr>
        <w:t xml:space="preserve">рограммы с приложением их актуальных версий, соответствующих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программе по состоянию на конец отчетного периода, в срок не позднее 20 марта года, следующего за отчетным.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1E209B" w:rsidRDefault="002F7513" w:rsidP="00312A4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VII. Мониторинг и оценка эффективности реализации</w:t>
      </w:r>
    </w:p>
    <w:p w:rsidR="002F7513" w:rsidRPr="001E209B" w:rsidRDefault="0040170F" w:rsidP="00312A4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042839" w:rsidRPr="001E209B"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E1B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7.1. Мониторинг реализации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42839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 xml:space="preserve">(далее - мониторинг) представляет собой комплекс мероприятий по измерению их фактических параметров, расчету отклонения фактических параметров от плановых, анализу их причин, а также по прогнозированию хода реализации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программ, выявлению и минимизации рисков недостижения плановых параметров.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Целью мониторинга является получение на постоянной основе информации о ходе реализации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для принятия управленческих решений по определению, согласованию и реализации возможных корректирующих воздействий.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7.2. Мониторинг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(их структурных элементов) осуществляется в соответствии с настоящим Порядком и </w:t>
      </w:r>
      <w:hyperlink r:id="rId18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7.3. В ходе мониторинга </w:t>
      </w:r>
      <w:r w:rsidR="003772B0" w:rsidRPr="001E209B">
        <w:rPr>
          <w:rFonts w:ascii="Times New Roman" w:hAnsi="Times New Roman" w:cs="Times New Roman"/>
          <w:sz w:val="28"/>
          <w:szCs w:val="28"/>
        </w:rPr>
        <w:t>формируется</w:t>
      </w:r>
      <w:r w:rsidRPr="001E209B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3772B0" w:rsidRPr="001E209B">
        <w:rPr>
          <w:rFonts w:ascii="Times New Roman" w:hAnsi="Times New Roman" w:cs="Times New Roman"/>
          <w:sz w:val="28"/>
          <w:szCs w:val="28"/>
        </w:rPr>
        <w:t>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(за отчетный год) отчет в соответствии с настоящим Порядком </w:t>
      </w:r>
      <w:r w:rsidR="00FE4866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 xml:space="preserve">и </w:t>
      </w:r>
      <w:hyperlink r:id="rId19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</w:t>
      </w:r>
      <w:r w:rsidR="00FE4866"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Подготовка годового отчета осуществляется ответственным исполнителем на основе отчетов о ходе реализации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проектов, а также отчетов о ходе реализации комплексов процессных мероприятий, входящих в состав </w:t>
      </w:r>
      <w:r w:rsidR="0040170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7.4. Информация в отчетности представляется нарастающим итогом (за исключением параметров </w:t>
      </w:r>
      <w:r w:rsidR="0008334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программ, комплексов процессных мероприятий, которые в паспортах таких </w:t>
      </w:r>
      <w:r w:rsidR="0008334F" w:rsidRPr="001E209B">
        <w:rPr>
          <w:rFonts w:ascii="Times New Roman" w:hAnsi="Times New Roman" w:cs="Times New Roman"/>
          <w:sz w:val="28"/>
          <w:szCs w:val="28"/>
        </w:rPr>
        <w:t>муниципальны</w:t>
      </w:r>
      <w:r w:rsidRPr="001E209B">
        <w:rPr>
          <w:rFonts w:ascii="Times New Roman" w:hAnsi="Times New Roman" w:cs="Times New Roman"/>
          <w:sz w:val="28"/>
          <w:szCs w:val="28"/>
        </w:rPr>
        <w:t>х программ, комплексов процессных мероприятий указаны не нарастающим итогом) с начала текущего финансового года до конца последнего месяца отчетного периода.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В случае если реализация комплекса процессных мероприятий осуществляется не с начала финансового года, информация в отчете о ходе реализации комплекса процессных мероприятий представляется нарастающим итогом с даты начала реализации комплекса процессных мероприятий и до конца последнего месяца отчетного периода.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7.5. Формирование годового отчет</w:t>
      </w:r>
      <w:r w:rsidR="003772B0" w:rsidRPr="001E209B">
        <w:rPr>
          <w:rFonts w:ascii="Times New Roman" w:hAnsi="Times New Roman" w:cs="Times New Roman"/>
          <w:sz w:val="28"/>
          <w:szCs w:val="28"/>
        </w:rPr>
        <w:t>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 ходе реализации комплекса процессных мероприятий осуществляется следующим образом: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7.5.1. Отчет о ходе реализации комплекса процессных мероприятий формируется органом </w:t>
      </w:r>
      <w:r w:rsidR="0008334F" w:rsidRPr="001E209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1E209B">
        <w:rPr>
          <w:rFonts w:ascii="Times New Roman" w:hAnsi="Times New Roman" w:cs="Times New Roman"/>
          <w:sz w:val="28"/>
          <w:szCs w:val="28"/>
        </w:rPr>
        <w:t xml:space="preserve">, ответственным за разработку и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реализацию комплекса процессных мероприятий, с учетом информации, полученной от иных исполнителей мероприятий, по форме согласно </w:t>
      </w:r>
      <w:hyperlink w:anchor="P2725">
        <w:r w:rsidRPr="001E209B">
          <w:rPr>
            <w:rFonts w:ascii="Times New Roman" w:hAnsi="Times New Roman" w:cs="Times New Roman"/>
            <w:sz w:val="28"/>
            <w:szCs w:val="28"/>
          </w:rPr>
          <w:t>приложению 6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F7513" w:rsidRPr="001E209B" w:rsidRDefault="002F7513" w:rsidP="003F6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7.5.2. В отчете о ходе реализации комплекса процессных мероприятий отражаются значения мероприятий (результатов) и контрольные точки, срок достижения которых наступил в отчетном периоде, а также досрочно достигнутые (при наличии).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 Формирование годового отчет</w:t>
      </w:r>
      <w:r w:rsidR="008D7EE3" w:rsidRPr="001E209B">
        <w:rPr>
          <w:rFonts w:ascii="Times New Roman" w:hAnsi="Times New Roman" w:cs="Times New Roman"/>
          <w:sz w:val="28"/>
          <w:szCs w:val="28"/>
        </w:rPr>
        <w:t>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 ходе реализации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7.6.1. Отчет о ходе реализации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включает: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отчетные данные по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программе, формируемые ответственным исполнителем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="00AA172F" w:rsidRPr="001E209B">
        <w:rPr>
          <w:rFonts w:ascii="Times New Roman" w:hAnsi="Times New Roman" w:cs="Times New Roman"/>
          <w:sz w:val="28"/>
          <w:szCs w:val="28"/>
        </w:rPr>
        <w:t xml:space="preserve"> программы по форме согласно </w:t>
      </w:r>
      <w:r w:rsidR="00364E0E" w:rsidRPr="001E209B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A172F" w:rsidRPr="001E209B">
        <w:rPr>
          <w:rFonts w:ascii="Times New Roman" w:hAnsi="Times New Roman" w:cs="Times New Roman"/>
          <w:sz w:val="28"/>
          <w:szCs w:val="28"/>
        </w:rPr>
        <w:t xml:space="preserve">7 </w:t>
      </w:r>
      <w:r w:rsidRPr="001E209B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отчеты о ходе реализации структурных элементов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7.6.2. К годовому отчету прилагается аналитическая записка, содержащая следующую информацию: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о достижении целей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за отчетный период, а также прогноз достижения целей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на предстоящий год и по итогам ее реализации в целом;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б) о структурных элементах, реализация которых осуществляется с нарушением установленных параметров и сроков;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анализ факторов, повлиявших на ход реализации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2F7513" w:rsidRPr="001E209B" w:rsidRDefault="00042839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</w:t>
      </w:r>
      <w:r w:rsidR="002F7513" w:rsidRPr="001E209B">
        <w:rPr>
          <w:rFonts w:ascii="Times New Roman" w:hAnsi="Times New Roman" w:cs="Times New Roman"/>
          <w:sz w:val="28"/>
          <w:szCs w:val="28"/>
        </w:rPr>
        <w:t>) предложения о коррек</w:t>
      </w:r>
      <w:r w:rsidR="006B6C41" w:rsidRPr="001E209B">
        <w:rPr>
          <w:rFonts w:ascii="Times New Roman" w:hAnsi="Times New Roman" w:cs="Times New Roman"/>
          <w:sz w:val="28"/>
          <w:szCs w:val="28"/>
        </w:rPr>
        <w:t>тировке, досрочном прекращении муниципальной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программы или отдельных структурных элементов.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7.6.3. Ответственный исполнитель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обеспечивает формирование </w:t>
      </w:r>
      <w:r w:rsidR="008D7EE3" w:rsidRPr="001E209B">
        <w:rPr>
          <w:rFonts w:ascii="Times New Roman" w:hAnsi="Times New Roman" w:cs="Times New Roman"/>
          <w:sz w:val="28"/>
          <w:szCs w:val="28"/>
        </w:rPr>
        <w:t>годового отчета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 ходе реализации </w:t>
      </w:r>
      <w:r w:rsidR="006B6C41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не позднее </w:t>
      </w:r>
      <w:r w:rsidR="006B6C41" w:rsidRPr="001E209B">
        <w:rPr>
          <w:rFonts w:ascii="Times New Roman" w:hAnsi="Times New Roman" w:cs="Times New Roman"/>
          <w:sz w:val="28"/>
          <w:szCs w:val="28"/>
        </w:rPr>
        <w:t>1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6B6C41" w:rsidRPr="001E209B">
        <w:rPr>
          <w:rFonts w:ascii="Times New Roman" w:hAnsi="Times New Roman" w:cs="Times New Roman"/>
          <w:sz w:val="28"/>
          <w:szCs w:val="28"/>
        </w:rPr>
        <w:t>марта</w:t>
      </w:r>
      <w:r w:rsidR="003F63D5" w:rsidRPr="001E209B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7.6.3.1. </w:t>
      </w:r>
      <w:r w:rsidR="006B6C41" w:rsidRPr="001E209B">
        <w:rPr>
          <w:rFonts w:ascii="Times New Roman" w:hAnsi="Times New Roman" w:cs="Times New Roman"/>
          <w:sz w:val="28"/>
          <w:szCs w:val="28"/>
        </w:rPr>
        <w:t>Управление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9D4D6F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6B6C41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DC0CA8" w:rsidRPr="001E209B">
        <w:rPr>
          <w:rFonts w:ascii="Times New Roman" w:hAnsi="Times New Roman" w:cs="Times New Roman"/>
          <w:sz w:val="28"/>
          <w:szCs w:val="28"/>
        </w:rPr>
        <w:t>ответственным исполнителям муниципальных программ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срок до 1 числа второго месяца, следующего за отчетным периодом, информацию, необходимую для проведения мониторинга реализации </w:t>
      </w:r>
      <w:r w:rsidR="002E582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в части их финансового обеспечения за счет средств</w:t>
      </w:r>
      <w:r w:rsidR="00C15234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Pr="001E209B">
        <w:rPr>
          <w:rFonts w:ascii="Times New Roman" w:hAnsi="Times New Roman" w:cs="Times New Roman"/>
          <w:sz w:val="28"/>
          <w:szCs w:val="28"/>
        </w:rPr>
        <w:t xml:space="preserve">  бюджета</w:t>
      </w:r>
      <w:r w:rsidR="002E582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D3E1B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сведения об объеме бюджетных ассигнований, предусмотренных в бюджете</w:t>
      </w:r>
      <w:r w:rsidR="002E582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2E582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2F7513" w:rsidRPr="001E209B" w:rsidRDefault="00CD3E1B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</w:t>
      </w:r>
      <w:r w:rsidR="002F7513" w:rsidRPr="001E209B">
        <w:rPr>
          <w:rFonts w:ascii="Times New Roman" w:hAnsi="Times New Roman" w:cs="Times New Roman"/>
          <w:sz w:val="28"/>
          <w:szCs w:val="28"/>
        </w:rPr>
        <w:t>ведения</w:t>
      </w:r>
      <w:r w:rsidR="00C15234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2F7513" w:rsidRPr="001E209B">
        <w:rPr>
          <w:rFonts w:ascii="Times New Roman" w:hAnsi="Times New Roman" w:cs="Times New Roman"/>
          <w:sz w:val="28"/>
          <w:szCs w:val="28"/>
        </w:rPr>
        <w:t>о кассовом исполнении.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7.6.3.2. Указанная информация формируется по состоянию на 1 число месяца, следующего за отчетным периодом (без учета кассовых операций за отчетную дату), в разрезе </w:t>
      </w:r>
      <w:r w:rsidR="002E582F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программ, их структурных элементов.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7.6.4. Ответственный исполнитель </w:t>
      </w:r>
      <w:r w:rsidR="002E582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обеспечивает согласование годового отчета с </w:t>
      </w:r>
      <w:r w:rsidR="002E582F" w:rsidRPr="001E209B">
        <w:rPr>
          <w:rFonts w:ascii="Times New Roman" w:hAnsi="Times New Roman" w:cs="Times New Roman"/>
          <w:sz w:val="28"/>
          <w:szCs w:val="28"/>
        </w:rPr>
        <w:t>Управлением</w:t>
      </w:r>
      <w:r w:rsidRPr="001E209B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2E582F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2E582F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части сведений об исполнении бюджета</w:t>
      </w:r>
      <w:r w:rsidR="002E582F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соответствии с утвержденной сводной бюджетной росписью на финансовое обеспечение реализации </w:t>
      </w:r>
      <w:r w:rsidR="002E582F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и на финансовое обеспечение комплексов процессных мероприятий, реализуемых в </w:t>
      </w:r>
      <w:r w:rsidRPr="001E209B">
        <w:rPr>
          <w:rFonts w:ascii="Times New Roman" w:hAnsi="Times New Roman" w:cs="Times New Roman"/>
          <w:sz w:val="28"/>
          <w:szCs w:val="28"/>
        </w:rPr>
        <w:lastRenderedPageBreak/>
        <w:t>рамках данной программы.</w:t>
      </w:r>
    </w:p>
    <w:p w:rsidR="002F7513" w:rsidRPr="001E209B" w:rsidRDefault="002E582F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</w:t>
      </w:r>
      <w:r w:rsidR="00B35BF9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согласовывает годовой отчет - в т</w:t>
      </w:r>
      <w:r w:rsidR="00DC0CA8" w:rsidRPr="001E209B">
        <w:rPr>
          <w:rFonts w:ascii="Times New Roman" w:hAnsi="Times New Roman" w:cs="Times New Roman"/>
          <w:sz w:val="28"/>
          <w:szCs w:val="28"/>
        </w:rPr>
        <w:t>ечение 3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рабочих дней со дня, следующего за днем его поступления.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7.6.5</w:t>
      </w:r>
      <w:r w:rsidR="00B35BF9" w:rsidRPr="001E209B">
        <w:rPr>
          <w:rFonts w:ascii="Times New Roman" w:hAnsi="Times New Roman" w:cs="Times New Roman"/>
          <w:sz w:val="28"/>
          <w:szCs w:val="28"/>
        </w:rPr>
        <w:t xml:space="preserve">. Годовой отчет представляется </w:t>
      </w:r>
      <w:r w:rsidRPr="001E209B">
        <w:rPr>
          <w:rFonts w:ascii="Times New Roman" w:hAnsi="Times New Roman" w:cs="Times New Roman"/>
          <w:sz w:val="28"/>
          <w:szCs w:val="28"/>
        </w:rPr>
        <w:t xml:space="preserve">в </w:t>
      </w:r>
      <w:r w:rsidR="002E582F" w:rsidRPr="001E209B">
        <w:rPr>
          <w:rFonts w:ascii="Times New Roman" w:hAnsi="Times New Roman" w:cs="Times New Roman"/>
          <w:sz w:val="28"/>
          <w:szCs w:val="28"/>
        </w:rPr>
        <w:t>Управление</w:t>
      </w:r>
      <w:r w:rsidRPr="001E209B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B35BF9" w:rsidRPr="001E209B">
        <w:rPr>
          <w:rFonts w:ascii="Times New Roman" w:hAnsi="Times New Roman" w:cs="Times New Roman"/>
          <w:sz w:val="28"/>
          <w:szCs w:val="28"/>
        </w:rPr>
        <w:t xml:space="preserve">и экономики 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2E582F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- в срок до </w:t>
      </w:r>
      <w:r w:rsidR="00191CC6" w:rsidRPr="001E209B">
        <w:rPr>
          <w:rFonts w:ascii="Times New Roman" w:hAnsi="Times New Roman" w:cs="Times New Roman"/>
          <w:sz w:val="28"/>
          <w:szCs w:val="28"/>
        </w:rPr>
        <w:t>1</w:t>
      </w:r>
      <w:r w:rsidR="00B35BF9" w:rsidRPr="001E209B">
        <w:rPr>
          <w:rFonts w:ascii="Times New Roman" w:hAnsi="Times New Roman" w:cs="Times New Roman"/>
          <w:sz w:val="28"/>
          <w:szCs w:val="28"/>
        </w:rPr>
        <w:t>0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CB14BD" w:rsidRPr="001E209B">
        <w:rPr>
          <w:rFonts w:ascii="Times New Roman" w:hAnsi="Times New Roman" w:cs="Times New Roman"/>
          <w:sz w:val="28"/>
          <w:szCs w:val="28"/>
        </w:rPr>
        <w:t>марта</w:t>
      </w:r>
      <w:r w:rsidR="00356D45" w:rsidRPr="001E209B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</w:t>
      </w:r>
      <w:r w:rsidR="00F97470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Ответственный исполнитель при необходимости формирует уточненный отчет о ходе реализации </w:t>
      </w:r>
      <w:r w:rsidR="00F9747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в случае получения новых или уточнения имеющихся данных о параметрах </w:t>
      </w:r>
      <w:r w:rsidR="00F9747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B35BF9" w:rsidRPr="001E209B">
        <w:rPr>
          <w:rFonts w:ascii="Times New Roman" w:hAnsi="Times New Roman" w:cs="Times New Roman"/>
          <w:sz w:val="28"/>
          <w:szCs w:val="28"/>
        </w:rPr>
        <w:t>аммы и ее структурных элементов</w:t>
      </w:r>
      <w:r w:rsidRPr="001E209B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</w:t>
      </w:r>
      <w:r w:rsidR="00F97470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 Уточненный </w:t>
      </w:r>
      <w:hyperlink w:anchor="P2798">
        <w:r w:rsidRPr="001E209B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 ходе реализации </w:t>
      </w:r>
      <w:r w:rsidR="00F97470" w:rsidRPr="001E209B">
        <w:rPr>
          <w:rFonts w:ascii="Times New Roman" w:hAnsi="Times New Roman" w:cs="Times New Roman"/>
          <w:sz w:val="28"/>
          <w:szCs w:val="28"/>
        </w:rPr>
        <w:t>муниципальной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программы формируется и направляется в </w:t>
      </w:r>
      <w:r w:rsidR="00356D45"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и экономики </w:t>
      </w:r>
      <w:r w:rsidR="00F97470" w:rsidRPr="001E2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F9747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течение 2 рабочих дней со дня поступления уточненных данных по форме согласно приложению </w:t>
      </w:r>
      <w:r w:rsidR="005656AA" w:rsidRPr="001E209B">
        <w:rPr>
          <w:rFonts w:ascii="Times New Roman" w:hAnsi="Times New Roman" w:cs="Times New Roman"/>
          <w:sz w:val="28"/>
          <w:szCs w:val="28"/>
        </w:rPr>
        <w:t>6</w:t>
      </w:r>
      <w:r w:rsidRPr="001E209B">
        <w:rPr>
          <w:rFonts w:ascii="Times New Roman" w:hAnsi="Times New Roman" w:cs="Times New Roman"/>
          <w:sz w:val="28"/>
          <w:szCs w:val="28"/>
        </w:rPr>
        <w:t xml:space="preserve"> к настоящему Порядку с указанием оснований (ссылкой на официальный документ) такого уточнения (актуализации), но не позднее </w:t>
      </w:r>
      <w:r w:rsidR="00191CC6" w:rsidRPr="001E209B">
        <w:rPr>
          <w:rFonts w:ascii="Times New Roman" w:hAnsi="Times New Roman" w:cs="Times New Roman"/>
          <w:sz w:val="28"/>
          <w:szCs w:val="28"/>
        </w:rPr>
        <w:t>1</w:t>
      </w:r>
      <w:r w:rsidR="00CB14BD" w:rsidRPr="001E209B">
        <w:rPr>
          <w:rFonts w:ascii="Times New Roman" w:hAnsi="Times New Roman" w:cs="Times New Roman"/>
          <w:sz w:val="28"/>
          <w:szCs w:val="28"/>
        </w:rPr>
        <w:t>5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CB14BD" w:rsidRPr="001E209B">
        <w:rPr>
          <w:rFonts w:ascii="Times New Roman" w:hAnsi="Times New Roman" w:cs="Times New Roman"/>
          <w:sz w:val="28"/>
          <w:szCs w:val="28"/>
        </w:rPr>
        <w:t>марта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</w:t>
      </w:r>
      <w:r w:rsidR="008D7EE3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 Аналитическая обработка результатов мониторинга реализации </w:t>
      </w:r>
      <w:r w:rsidR="000F24B0" w:rsidRPr="001E209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E209B">
        <w:rPr>
          <w:rFonts w:ascii="Times New Roman" w:hAnsi="Times New Roman" w:cs="Times New Roman"/>
          <w:sz w:val="28"/>
          <w:szCs w:val="28"/>
        </w:rPr>
        <w:t>программ по итогам отчетного года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</w:t>
      </w:r>
      <w:r w:rsidR="008D7EE3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.1. </w:t>
      </w:r>
      <w:r w:rsidR="00356D45"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и экономики </w:t>
      </w:r>
      <w:r w:rsidR="000F24B0" w:rsidRPr="001E2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0F24B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356D45" w:rsidRPr="001E209B">
        <w:rPr>
          <w:rFonts w:ascii="Times New Roman" w:hAnsi="Times New Roman" w:cs="Times New Roman"/>
          <w:sz w:val="28"/>
          <w:szCs w:val="28"/>
        </w:rPr>
        <w:t>01 апреля года</w:t>
      </w:r>
      <w:r w:rsidRPr="001E209B">
        <w:rPr>
          <w:rFonts w:ascii="Times New Roman" w:hAnsi="Times New Roman" w:cs="Times New Roman"/>
          <w:sz w:val="28"/>
          <w:szCs w:val="28"/>
        </w:rPr>
        <w:t>, следующего за отчетным: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обеспечивает рассмотрение данных годовых отчетов, в том числе проводит проверку полноты их данных, проверку фактических значений показателей на соответствие официальным источникам статистической информации;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463"/>
      <w:bookmarkEnd w:id="28"/>
      <w:r w:rsidRPr="001E209B">
        <w:rPr>
          <w:rFonts w:ascii="Times New Roman" w:hAnsi="Times New Roman" w:cs="Times New Roman"/>
          <w:sz w:val="28"/>
          <w:szCs w:val="28"/>
        </w:rPr>
        <w:t>при наличии замечаний предлагает доработать годовой отчет и (или) направляет ответственному исполнителю запрос о представлении недостающей информации.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Ответственный исполнитель устраняет замечания в годовом отчете, формирует уточненный отчет и (или) представляет информацию по запросу, указанному </w:t>
      </w:r>
      <w:hyperlink w:anchor="P463">
        <w:r w:rsidRPr="001E209B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настоящего пункта, в срок не более трех рабочих дней со дня поступления годового отчета на доработку и (или) получения запроса.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465"/>
      <w:bookmarkEnd w:id="29"/>
      <w:r w:rsidRPr="001E209B">
        <w:rPr>
          <w:rFonts w:ascii="Times New Roman" w:hAnsi="Times New Roman" w:cs="Times New Roman"/>
          <w:sz w:val="28"/>
          <w:szCs w:val="28"/>
        </w:rPr>
        <w:t>7.</w:t>
      </w:r>
      <w:r w:rsidR="008D7EE3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.2. </w:t>
      </w:r>
      <w:r w:rsidR="00356D45" w:rsidRPr="001E209B">
        <w:rPr>
          <w:rFonts w:ascii="Times New Roman" w:hAnsi="Times New Roman" w:cs="Times New Roman"/>
          <w:sz w:val="28"/>
          <w:szCs w:val="28"/>
        </w:rPr>
        <w:t xml:space="preserve">Управление финансов и экономики администрации Вожегодского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>на основании годовых отчетов: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за отчетный год в соответствии с методикой, утвержденной </w:t>
      </w:r>
      <w:r w:rsidR="000F24B0" w:rsidRPr="001E209B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B70643"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5656AA" w:rsidRPr="001E209B">
        <w:rPr>
          <w:rFonts w:ascii="Times New Roman" w:hAnsi="Times New Roman" w:cs="Times New Roman"/>
          <w:sz w:val="28"/>
          <w:szCs w:val="28"/>
        </w:rPr>
        <w:t>(</w:t>
      </w:r>
      <w:r w:rsidR="00B70643" w:rsidRPr="001E20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656AA" w:rsidRPr="001E209B">
        <w:rPr>
          <w:rFonts w:ascii="Times New Roman" w:hAnsi="Times New Roman" w:cs="Times New Roman"/>
          <w:sz w:val="28"/>
          <w:szCs w:val="28"/>
        </w:rPr>
        <w:t>8 к настоящему порядку)</w:t>
      </w:r>
      <w:r w:rsidRPr="001E209B">
        <w:rPr>
          <w:rFonts w:ascii="Times New Roman" w:hAnsi="Times New Roman" w:cs="Times New Roman"/>
          <w:sz w:val="28"/>
          <w:szCs w:val="28"/>
        </w:rPr>
        <w:t>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осуществляет подготовку Сводного годового доклада о ходе реализации и об оценке эффективности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0F24B0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E209B">
        <w:rPr>
          <w:rFonts w:ascii="Times New Roman" w:hAnsi="Times New Roman" w:cs="Times New Roman"/>
          <w:sz w:val="28"/>
          <w:szCs w:val="28"/>
        </w:rPr>
        <w:t xml:space="preserve">за отчетный год (далее - Сводный годовой доклад о ходе реализации и об оценке эффективности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</w:t>
      </w:r>
      <w:r w:rsidRPr="001E209B">
        <w:rPr>
          <w:rFonts w:ascii="Times New Roman" w:hAnsi="Times New Roman" w:cs="Times New Roman"/>
          <w:sz w:val="28"/>
          <w:szCs w:val="28"/>
        </w:rPr>
        <w:t>х программ).</w:t>
      </w:r>
    </w:p>
    <w:p w:rsidR="00356D45" w:rsidRPr="001E209B" w:rsidRDefault="00356D45" w:rsidP="00356D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Информация формируется по состоянию на 31 декабря отчетного года.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</w:t>
      </w:r>
      <w:r w:rsidR="008D7EE3" w:rsidRPr="001E209B">
        <w:rPr>
          <w:rFonts w:ascii="Times New Roman" w:hAnsi="Times New Roman" w:cs="Times New Roman"/>
          <w:sz w:val="28"/>
          <w:szCs w:val="28"/>
        </w:rPr>
        <w:t>7</w:t>
      </w:r>
      <w:r w:rsidRPr="001E209B">
        <w:rPr>
          <w:rFonts w:ascii="Times New Roman" w:hAnsi="Times New Roman" w:cs="Times New Roman"/>
          <w:sz w:val="28"/>
          <w:szCs w:val="28"/>
        </w:rPr>
        <w:t xml:space="preserve">.3. Сводный годовой доклад о ходе реализации и об оценке эффективности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содержит: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а) сведения об основных результатах реализации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за отчетный год;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б) сведения о степени соответствия установленных и достигнутых значений показателей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за отчетный год, в том числе о причинах недостижения запланированных значений показателей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2F7513" w:rsidRPr="001E209B" w:rsidRDefault="002F751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в) сведения об объеме использованных на реализацию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Pr="001E209B">
        <w:rPr>
          <w:rFonts w:ascii="Times New Roman" w:hAnsi="Times New Roman" w:cs="Times New Roman"/>
          <w:sz w:val="28"/>
          <w:szCs w:val="28"/>
        </w:rPr>
        <w:t xml:space="preserve"> программ средств бюджета</w:t>
      </w:r>
      <w:r w:rsidR="000F24B0" w:rsidRPr="001E20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1E209B">
        <w:rPr>
          <w:rFonts w:ascii="Times New Roman" w:hAnsi="Times New Roman" w:cs="Times New Roman"/>
          <w:sz w:val="28"/>
          <w:szCs w:val="28"/>
        </w:rPr>
        <w:t xml:space="preserve"> и других источников;</w:t>
      </w:r>
    </w:p>
    <w:p w:rsidR="007540DA" w:rsidRPr="001E209B" w:rsidRDefault="00BF4B3E" w:rsidP="007540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) сведения о результатах оценки эффективности реализации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муниципальных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программ, в том числе предложения по дальнейшей реализации </w:t>
      </w:r>
      <w:r w:rsidR="000F24B0" w:rsidRPr="001E209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программ, по повышению эффективности реализации </w:t>
      </w:r>
      <w:r w:rsidR="000F24B0" w:rsidRPr="001E209B">
        <w:rPr>
          <w:rFonts w:ascii="Times New Roman" w:hAnsi="Times New Roman" w:cs="Times New Roman"/>
          <w:sz w:val="28"/>
          <w:szCs w:val="28"/>
        </w:rPr>
        <w:t>муниципальн</w:t>
      </w:r>
      <w:r w:rsidR="00A57CD3" w:rsidRPr="001E209B">
        <w:rPr>
          <w:rFonts w:ascii="Times New Roman" w:hAnsi="Times New Roman" w:cs="Times New Roman"/>
          <w:sz w:val="28"/>
          <w:szCs w:val="28"/>
        </w:rPr>
        <w:t>ы</w:t>
      </w:r>
      <w:r w:rsidR="002F7513" w:rsidRPr="001E209B">
        <w:rPr>
          <w:rFonts w:ascii="Times New Roman" w:hAnsi="Times New Roman" w:cs="Times New Roman"/>
          <w:sz w:val="28"/>
          <w:szCs w:val="28"/>
        </w:rPr>
        <w:t>х программ.</w:t>
      </w:r>
    </w:p>
    <w:p w:rsidR="002F7513" w:rsidRPr="001E209B" w:rsidRDefault="005A55AF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478"/>
      <w:bookmarkEnd w:id="30"/>
      <w:r w:rsidRPr="001E209B">
        <w:rPr>
          <w:rFonts w:ascii="Times New Roman" w:hAnsi="Times New Roman" w:cs="Times New Roman"/>
          <w:sz w:val="28"/>
          <w:szCs w:val="28"/>
        </w:rPr>
        <w:t>7.</w:t>
      </w:r>
      <w:r w:rsidR="00427781" w:rsidRPr="001E209B">
        <w:rPr>
          <w:rFonts w:ascii="Times New Roman" w:hAnsi="Times New Roman" w:cs="Times New Roman"/>
          <w:sz w:val="28"/>
          <w:szCs w:val="28"/>
        </w:rPr>
        <w:t>7</w:t>
      </w:r>
      <w:r w:rsidR="00356D45" w:rsidRPr="001E209B">
        <w:rPr>
          <w:rFonts w:ascii="Times New Roman" w:hAnsi="Times New Roman" w:cs="Times New Roman"/>
          <w:sz w:val="28"/>
          <w:szCs w:val="28"/>
        </w:rPr>
        <w:t>.4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. Годовой отчет подлежит размещению на официальном сайте </w:t>
      </w:r>
      <w:r w:rsidR="00A6782E"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="00BF4B3E" w:rsidRPr="001E20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F7513" w:rsidRPr="001E209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66025D">
        <w:rPr>
          <w:rFonts w:ascii="Times New Roman" w:hAnsi="Times New Roman" w:cs="Times New Roman"/>
          <w:sz w:val="28"/>
          <w:szCs w:val="28"/>
        </w:rPr>
        <w:t>«Интернет»</w:t>
      </w:r>
      <w:r w:rsidR="002F7513" w:rsidRPr="001E209B">
        <w:rPr>
          <w:rFonts w:ascii="Times New Roman" w:hAnsi="Times New Roman" w:cs="Times New Roman"/>
          <w:sz w:val="28"/>
          <w:szCs w:val="28"/>
        </w:rPr>
        <w:t>.</w:t>
      </w:r>
    </w:p>
    <w:p w:rsidR="00920683" w:rsidRPr="001E209B" w:rsidRDefault="00920683" w:rsidP="003302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Сводный годовой доклад о ходе реализации и об оценке эффективности муниципальных программ представляется главе</w:t>
      </w:r>
      <w:r w:rsidR="00660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25D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66025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E209B">
        <w:rPr>
          <w:rFonts w:ascii="Times New Roman" w:hAnsi="Times New Roman" w:cs="Times New Roman"/>
          <w:sz w:val="28"/>
          <w:szCs w:val="28"/>
        </w:rPr>
        <w:t xml:space="preserve"> округа в срок до 1 мая года, следующего за отчетным, </w:t>
      </w:r>
      <w:r w:rsidRPr="001E209B">
        <w:rPr>
          <w:rFonts w:ascii="Times New Roman" w:hAnsi="Times New Roman" w:cs="Times New Roman"/>
          <w:sz w:val="28"/>
          <w:szCs w:val="24"/>
        </w:rPr>
        <w:t xml:space="preserve">и подлежит размещению на официальном сайте </w:t>
      </w:r>
      <w:r w:rsidRPr="001E209B">
        <w:rPr>
          <w:rFonts w:ascii="Times New Roman" w:hAnsi="Times New Roman" w:cs="Times New Roman"/>
          <w:sz w:val="28"/>
          <w:szCs w:val="28"/>
        </w:rPr>
        <w:t>Вожегодского</w:t>
      </w:r>
      <w:r w:rsidRPr="001E209B">
        <w:rPr>
          <w:rFonts w:ascii="Times New Roman" w:hAnsi="Times New Roman" w:cs="Times New Roman"/>
          <w:sz w:val="28"/>
          <w:szCs w:val="24"/>
        </w:rPr>
        <w:t xml:space="preserve"> муниципального округа в информационно-коммуникационной сети «Интернет».</w:t>
      </w:r>
    </w:p>
    <w:p w:rsidR="002F7513" w:rsidRPr="001E209B" w:rsidRDefault="002F7513">
      <w:pPr>
        <w:pStyle w:val="ConsPlusNormal"/>
        <w:jc w:val="both"/>
      </w:pPr>
    </w:p>
    <w:p w:rsidR="002F7513" w:rsidRPr="001E209B" w:rsidRDefault="002F7513">
      <w:pPr>
        <w:pStyle w:val="ConsPlusNormal"/>
        <w:jc w:val="both"/>
      </w:pPr>
    </w:p>
    <w:p w:rsidR="002F7513" w:rsidRPr="001E209B" w:rsidRDefault="002F7513">
      <w:pPr>
        <w:pStyle w:val="ConsPlusNormal"/>
        <w:jc w:val="both"/>
      </w:pPr>
    </w:p>
    <w:p w:rsidR="002F7513" w:rsidRPr="001E209B" w:rsidRDefault="002F7513">
      <w:pPr>
        <w:pStyle w:val="ConsPlusNormal"/>
        <w:jc w:val="center"/>
      </w:pPr>
      <w:bookmarkStart w:id="31" w:name="P500"/>
      <w:bookmarkEnd w:id="31"/>
    </w:p>
    <w:p w:rsidR="002F7513" w:rsidRPr="001E209B" w:rsidRDefault="002F7513" w:rsidP="005A55AF">
      <w:pPr>
        <w:pStyle w:val="ConsPlusNormal"/>
      </w:pPr>
    </w:p>
    <w:p w:rsidR="002F7513" w:rsidRPr="001E209B" w:rsidRDefault="002F7513">
      <w:pPr>
        <w:pStyle w:val="ConsPlusNormal"/>
        <w:jc w:val="both"/>
      </w:pPr>
    </w:p>
    <w:p w:rsidR="002F7513" w:rsidRPr="001E209B" w:rsidRDefault="002F7513">
      <w:pPr>
        <w:pStyle w:val="ConsPlusNormal"/>
        <w:sectPr w:rsidR="002F7513" w:rsidRPr="001E209B" w:rsidSect="00E556DE">
          <w:pgSz w:w="11906" w:h="16838"/>
          <w:pgMar w:top="568" w:right="566" w:bottom="1134" w:left="1701" w:header="708" w:footer="708" w:gutter="0"/>
          <w:cols w:space="708"/>
          <w:docGrid w:linePitch="360"/>
        </w:sectPr>
      </w:pPr>
    </w:p>
    <w:p w:rsidR="002F7513" w:rsidRPr="001E209B" w:rsidRDefault="002F751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E209B">
        <w:rPr>
          <w:rFonts w:ascii="Times New Roman" w:hAnsi="Times New Roman" w:cs="Times New Roman"/>
        </w:rPr>
        <w:lastRenderedPageBreak/>
        <w:t xml:space="preserve">Приложение </w:t>
      </w:r>
      <w:r w:rsidR="00B7237D" w:rsidRPr="001E209B">
        <w:rPr>
          <w:rFonts w:ascii="Times New Roman" w:hAnsi="Times New Roman" w:cs="Times New Roman"/>
        </w:rPr>
        <w:t>1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</w:rPr>
      </w:pPr>
      <w:r w:rsidRPr="001E209B">
        <w:rPr>
          <w:rFonts w:ascii="Times New Roman" w:hAnsi="Times New Roman" w:cs="Times New Roman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</w:rPr>
      </w:pPr>
    </w:p>
    <w:p w:rsidR="002F7513" w:rsidRPr="001E209B" w:rsidRDefault="002F751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1E209B">
        <w:rPr>
          <w:rFonts w:ascii="Times New Roman" w:hAnsi="Times New Roman" w:cs="Times New Roman"/>
        </w:rPr>
        <w:t>Форма 1</w:t>
      </w:r>
    </w:p>
    <w:p w:rsidR="002F7513" w:rsidRPr="001E209B" w:rsidRDefault="002F7513">
      <w:pPr>
        <w:pStyle w:val="ConsPlusNormal"/>
        <w:jc w:val="both"/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P533"/>
      <w:bookmarkEnd w:id="32"/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2F7513" w:rsidRPr="001E209B" w:rsidRDefault="005A55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6602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«Наименование»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&lt;1&gt;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&lt;1&gt;</w:t>
            </w:r>
          </w:p>
        </w:tc>
        <w:tc>
          <w:tcPr>
            <w:tcW w:w="7143" w:type="dxa"/>
          </w:tcPr>
          <w:p w:rsidR="002F7513" w:rsidRPr="001E209B" w:rsidRDefault="002F7513" w:rsidP="005A5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органа местного самоуправления,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заместителя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главы округа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&lt;1&gt;</w:t>
            </w:r>
          </w:p>
        </w:tc>
        <w:tc>
          <w:tcPr>
            <w:tcW w:w="714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(структурного подразделения)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C1523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(структурного подразделения)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  &lt;2&gt;</w:t>
            </w:r>
          </w:p>
        </w:tc>
        <w:tc>
          <w:tcPr>
            <w:tcW w:w="714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этап I: год начала - год окончания;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этап II: год начала - год окончания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1 </w:t>
            </w:r>
            <w:r w:rsidR="0066025D"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191CC6" w:rsidRPr="001E20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6025D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7143" w:type="dxa"/>
          </w:tcPr>
          <w:p w:rsidR="002F7513" w:rsidRPr="001E209B" w:rsidRDefault="00660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1 «Наименование»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191CC6" w:rsidRPr="001E20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6025D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714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национальной цели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&lt;1&gt; Приводятся в соответствии с Перечнем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муниципальных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A6782E" w:rsidRPr="001E209B">
        <w:rPr>
          <w:rFonts w:ascii="Times New Roman" w:hAnsi="Times New Roman" w:cs="Times New Roman"/>
          <w:sz w:val="24"/>
          <w:szCs w:val="24"/>
        </w:rPr>
        <w:t>Вожегодского</w:t>
      </w:r>
      <w:r w:rsidR="00D721F0" w:rsidRPr="001E209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1E209B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B35BF9" w:rsidRPr="001E209B">
        <w:rPr>
          <w:rFonts w:ascii="Times New Roman" w:hAnsi="Times New Roman" w:cs="Times New Roman"/>
          <w:sz w:val="24"/>
          <w:szCs w:val="24"/>
        </w:rPr>
        <w:t>а</w:t>
      </w:r>
      <w:r w:rsidR="00D721F0" w:rsidRPr="001E209B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A6782E" w:rsidRPr="001E209B">
        <w:rPr>
          <w:rFonts w:ascii="Times New Roman" w:hAnsi="Times New Roman" w:cs="Times New Roman"/>
          <w:sz w:val="24"/>
          <w:szCs w:val="24"/>
        </w:rPr>
        <w:t>Вожегодского</w:t>
      </w:r>
      <w:r w:rsidR="00D721F0" w:rsidRPr="001E209B">
        <w:rPr>
          <w:rFonts w:ascii="Times New Roman" w:hAnsi="Times New Roman" w:cs="Times New Roman"/>
          <w:sz w:val="24"/>
          <w:szCs w:val="24"/>
        </w:rPr>
        <w:t xml:space="preserve"> муниципального округа Вологодской </w:t>
      </w:r>
      <w:r w:rsidRPr="001E209B">
        <w:rPr>
          <w:rFonts w:ascii="Times New Roman" w:hAnsi="Times New Roman" w:cs="Times New Roman"/>
          <w:sz w:val="24"/>
          <w:szCs w:val="24"/>
        </w:rPr>
        <w:t>области.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&lt;2&gt; Указываются в соответствии со сроками, утвержденными в Перечне </w:t>
      </w:r>
      <w:r w:rsidR="00442F06" w:rsidRPr="001E209B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A6782E" w:rsidRPr="001E209B">
        <w:rPr>
          <w:rFonts w:ascii="Times New Roman" w:hAnsi="Times New Roman" w:cs="Times New Roman"/>
          <w:sz w:val="24"/>
          <w:szCs w:val="24"/>
        </w:rPr>
        <w:t>Вожегодского</w:t>
      </w:r>
      <w:r w:rsidR="00D721F0" w:rsidRPr="001E209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="00D721F0" w:rsidRPr="001E209B">
        <w:rPr>
          <w:rFonts w:ascii="Times New Roman" w:hAnsi="Times New Roman" w:cs="Times New Roman"/>
          <w:sz w:val="24"/>
          <w:szCs w:val="24"/>
        </w:rPr>
        <w:t xml:space="preserve">округа  </w:t>
      </w:r>
      <w:r w:rsidRPr="001E209B">
        <w:rPr>
          <w:rFonts w:ascii="Times New Roman" w:hAnsi="Times New Roman" w:cs="Times New Roman"/>
          <w:sz w:val="24"/>
          <w:szCs w:val="24"/>
        </w:rPr>
        <w:t>Вологодской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&lt;3&gt; Указываются наименования национальных целей развития Российской Федерации в соответствии с </w:t>
      </w:r>
      <w:hyperlink r:id="rId20">
        <w:r w:rsidRPr="001E209B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E209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21.07.2020 </w:t>
      </w:r>
      <w:r w:rsidR="001E209B">
        <w:rPr>
          <w:rFonts w:ascii="Times New Roman" w:hAnsi="Times New Roman" w:cs="Times New Roman"/>
          <w:sz w:val="24"/>
          <w:szCs w:val="24"/>
        </w:rPr>
        <w:t>№</w:t>
      </w:r>
      <w:r w:rsidRPr="001E209B">
        <w:rPr>
          <w:rFonts w:ascii="Times New Roman" w:hAnsi="Times New Roman" w:cs="Times New Roman"/>
          <w:sz w:val="24"/>
          <w:szCs w:val="24"/>
        </w:rPr>
        <w:t xml:space="preserve"> 474 </w:t>
      </w:r>
      <w:r w:rsidR="00696C59"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</w:t>
      </w:r>
      <w:r w:rsidR="00696C59">
        <w:rPr>
          <w:rFonts w:ascii="Times New Roman" w:hAnsi="Times New Roman" w:cs="Times New Roman"/>
          <w:sz w:val="24"/>
          <w:szCs w:val="24"/>
        </w:rPr>
        <w:t>едерации на период до 2030 года»</w:t>
      </w:r>
      <w:r w:rsidRPr="001E209B">
        <w:rPr>
          <w:rFonts w:ascii="Times New Roman" w:hAnsi="Times New Roman" w:cs="Times New Roman"/>
          <w:sz w:val="24"/>
          <w:szCs w:val="24"/>
        </w:rPr>
        <w:t xml:space="preserve">, на достижение которых влияет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муниципальная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Pr="001E209B">
        <w:rPr>
          <w:rFonts w:ascii="Times New Roman" w:hAnsi="Times New Roman" w:cs="Times New Roman"/>
          <w:b/>
          <w:sz w:val="24"/>
          <w:szCs w:val="24"/>
        </w:rPr>
        <w:t>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3" w:name="P566"/>
      <w:bookmarkEnd w:id="33"/>
      <w:r w:rsidRPr="001E209B">
        <w:rPr>
          <w:rFonts w:ascii="Times New Roman" w:hAnsi="Times New Roman" w:cs="Times New Roman"/>
          <w:sz w:val="24"/>
          <w:szCs w:val="24"/>
        </w:rPr>
        <w:t xml:space="preserve">2.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871"/>
        <w:gridCol w:w="1417"/>
        <w:gridCol w:w="1409"/>
        <w:gridCol w:w="1191"/>
        <w:gridCol w:w="850"/>
        <w:gridCol w:w="1134"/>
        <w:gridCol w:w="1077"/>
        <w:gridCol w:w="824"/>
        <w:gridCol w:w="1902"/>
        <w:gridCol w:w="2524"/>
      </w:tblGrid>
      <w:tr w:rsidR="00CB14BD" w:rsidRPr="001E209B" w:rsidTr="00701F5B">
        <w:tc>
          <w:tcPr>
            <w:tcW w:w="794" w:type="dxa"/>
            <w:vMerge w:val="restart"/>
          </w:tcPr>
          <w:p w:rsidR="00CB14BD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88" w:type="dxa"/>
            <w:gridSpan w:val="2"/>
            <w:vMerge w:val="restart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gridSpan w:val="2"/>
          </w:tcPr>
          <w:p w:rsidR="00CB14BD" w:rsidRPr="001E209B" w:rsidRDefault="00CB14B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 &lt;4&gt;</w:t>
            </w:r>
          </w:p>
        </w:tc>
        <w:tc>
          <w:tcPr>
            <w:tcW w:w="3035" w:type="dxa"/>
            <w:gridSpan w:val="3"/>
          </w:tcPr>
          <w:p w:rsidR="00CB14BD" w:rsidRPr="001E209B" w:rsidRDefault="00CB14B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  <w:hyperlink w:anchor="P65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902" w:type="dxa"/>
            <w:vMerge w:val="restart"/>
          </w:tcPr>
          <w:p w:rsidR="00CB14BD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>тветственные за достижение показателя</w:t>
            </w:r>
          </w:p>
        </w:tc>
        <w:tc>
          <w:tcPr>
            <w:tcW w:w="2524" w:type="dxa"/>
            <w:vMerge w:val="restart"/>
          </w:tcPr>
          <w:p w:rsidR="00CB14BD" w:rsidRPr="001E209B" w:rsidRDefault="00CB14BD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  <w:hyperlink w:anchor="P65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</w:tr>
      <w:tr w:rsidR="00CB14BD" w:rsidRPr="001E209B" w:rsidTr="00701F5B">
        <w:tc>
          <w:tcPr>
            <w:tcW w:w="794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07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82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902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701F5B">
        <w:tc>
          <w:tcPr>
            <w:tcW w:w="79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  <w:gridSpan w:val="2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2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</w:tr>
      <w:tr w:rsidR="002F7513" w:rsidRPr="001E209B" w:rsidTr="00D721F0">
        <w:tc>
          <w:tcPr>
            <w:tcW w:w="14993" w:type="dxa"/>
            <w:gridSpan w:val="11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</w:t>
            </w:r>
            <w:r w:rsidR="00696C59"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</w:tr>
      <w:tr w:rsidR="00CB14BD" w:rsidRPr="001E209B" w:rsidTr="00CB14BD">
        <w:tc>
          <w:tcPr>
            <w:tcW w:w="79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CB14BD">
        <w:tc>
          <w:tcPr>
            <w:tcW w:w="794" w:type="dxa"/>
          </w:tcPr>
          <w:p w:rsidR="00CB14BD" w:rsidRPr="001E209B" w:rsidRDefault="004F2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D721F0">
        <w:tc>
          <w:tcPr>
            <w:tcW w:w="14993" w:type="dxa"/>
            <w:gridSpan w:val="11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96C59"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</w:tr>
      <w:tr w:rsidR="00CB14BD" w:rsidRPr="001E209B" w:rsidTr="00CB14BD">
        <w:tc>
          <w:tcPr>
            <w:tcW w:w="794" w:type="dxa"/>
          </w:tcPr>
          <w:p w:rsidR="00CB14BD" w:rsidRPr="001E209B" w:rsidRDefault="004F2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</w:p>
        </w:tc>
        <w:tc>
          <w:tcPr>
            <w:tcW w:w="187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CB14BD">
        <w:tc>
          <w:tcPr>
            <w:tcW w:w="79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7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CB14BD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&lt;4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2F7513" w:rsidRPr="001E209B" w:rsidRDefault="00CB14BD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650"/>
      <w:bookmarkEnd w:id="34"/>
      <w:r w:rsidRPr="001E209B">
        <w:rPr>
          <w:rFonts w:ascii="Times New Roman" w:hAnsi="Times New Roman" w:cs="Times New Roman"/>
          <w:sz w:val="24"/>
          <w:szCs w:val="24"/>
        </w:rPr>
        <w:t>&lt;5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Указываются конкретные годы периода реализации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651"/>
      <w:bookmarkEnd w:id="35"/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CB14BD" w:rsidRPr="001E209B">
        <w:rPr>
          <w:rFonts w:ascii="Times New Roman" w:hAnsi="Times New Roman" w:cs="Times New Roman"/>
          <w:sz w:val="24"/>
          <w:szCs w:val="24"/>
        </w:rPr>
        <w:t>6</w:t>
      </w:r>
      <w:r w:rsidRPr="001E209B">
        <w:rPr>
          <w:rFonts w:ascii="Times New Roman" w:hAnsi="Times New Roman" w:cs="Times New Roman"/>
          <w:sz w:val="24"/>
          <w:szCs w:val="24"/>
        </w:rPr>
        <w:t xml:space="preserve">&gt; Указываются наименования целевых показателей национальных целей в соответствии с </w:t>
      </w:r>
      <w:hyperlink r:id="rId22">
        <w:r w:rsidRPr="001E209B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E209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</w:t>
      </w: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от 21.07.2020 </w:t>
      </w:r>
      <w:r w:rsidR="004F247B">
        <w:rPr>
          <w:rFonts w:ascii="Times New Roman" w:hAnsi="Times New Roman" w:cs="Times New Roman"/>
          <w:sz w:val="24"/>
          <w:szCs w:val="24"/>
        </w:rPr>
        <w:t>№</w:t>
      </w:r>
      <w:r w:rsidRPr="001E209B">
        <w:rPr>
          <w:rFonts w:ascii="Times New Roman" w:hAnsi="Times New Roman" w:cs="Times New Roman"/>
          <w:sz w:val="24"/>
          <w:szCs w:val="24"/>
        </w:rPr>
        <w:t xml:space="preserve"> 474 </w:t>
      </w:r>
      <w:r w:rsidR="00696C59"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</w:t>
      </w:r>
      <w:r w:rsidR="00696C59">
        <w:rPr>
          <w:rFonts w:ascii="Times New Roman" w:hAnsi="Times New Roman" w:cs="Times New Roman"/>
          <w:sz w:val="24"/>
          <w:szCs w:val="24"/>
        </w:rPr>
        <w:t>едерации на период до 2030 года»</w:t>
      </w:r>
      <w:r w:rsidRPr="001E209B">
        <w:rPr>
          <w:rFonts w:ascii="Times New Roman" w:hAnsi="Times New Roman" w:cs="Times New Roman"/>
          <w:sz w:val="24"/>
          <w:szCs w:val="24"/>
        </w:rPr>
        <w:t xml:space="preserve">, вклад в достижение которых обеспечивает показатель государственной программы (комплексной программы), с обозначением принадлежности показателей к национальным целям в виде индексов: 1 </w:t>
      </w:r>
      <w:r w:rsidR="00696C59">
        <w:rPr>
          <w:rFonts w:ascii="Times New Roman" w:hAnsi="Times New Roman" w:cs="Times New Roman"/>
          <w:sz w:val="24"/>
          <w:szCs w:val="24"/>
        </w:rPr>
        <w:t>–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696C59"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Сохранение населения, здоровье и благополучие людей</w:t>
      </w:r>
      <w:r w:rsidR="00696C59">
        <w:rPr>
          <w:rFonts w:ascii="Times New Roman" w:hAnsi="Times New Roman" w:cs="Times New Roman"/>
          <w:sz w:val="24"/>
          <w:szCs w:val="24"/>
        </w:rPr>
        <w:t>»</w:t>
      </w:r>
      <w:r w:rsidRPr="001E209B">
        <w:rPr>
          <w:rFonts w:ascii="Times New Roman" w:hAnsi="Times New Roman" w:cs="Times New Roman"/>
          <w:sz w:val="24"/>
          <w:szCs w:val="24"/>
        </w:rPr>
        <w:t xml:space="preserve">, 2 </w:t>
      </w:r>
      <w:r w:rsidR="00696C59">
        <w:rPr>
          <w:rFonts w:ascii="Times New Roman" w:hAnsi="Times New Roman" w:cs="Times New Roman"/>
          <w:sz w:val="24"/>
          <w:szCs w:val="24"/>
        </w:rPr>
        <w:t>–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696C59"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Возможности для сам</w:t>
      </w:r>
      <w:r w:rsidR="00696C59">
        <w:rPr>
          <w:rFonts w:ascii="Times New Roman" w:hAnsi="Times New Roman" w:cs="Times New Roman"/>
          <w:sz w:val="24"/>
          <w:szCs w:val="24"/>
        </w:rPr>
        <w:t>ореализации и развития талантов»</w:t>
      </w:r>
      <w:r w:rsidRPr="001E209B">
        <w:rPr>
          <w:rFonts w:ascii="Times New Roman" w:hAnsi="Times New Roman" w:cs="Times New Roman"/>
          <w:sz w:val="24"/>
          <w:szCs w:val="24"/>
        </w:rPr>
        <w:t xml:space="preserve">, 3 </w:t>
      </w:r>
      <w:r w:rsidR="00696C59">
        <w:rPr>
          <w:rFonts w:ascii="Times New Roman" w:hAnsi="Times New Roman" w:cs="Times New Roman"/>
          <w:sz w:val="24"/>
          <w:szCs w:val="24"/>
        </w:rPr>
        <w:t>–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696C59"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Комфортн</w:t>
      </w:r>
      <w:r w:rsidR="00696C59">
        <w:rPr>
          <w:rFonts w:ascii="Times New Roman" w:hAnsi="Times New Roman" w:cs="Times New Roman"/>
          <w:sz w:val="24"/>
          <w:szCs w:val="24"/>
        </w:rPr>
        <w:t>ая и безопасная среда для жизни»</w:t>
      </w:r>
      <w:r w:rsidRPr="001E209B">
        <w:rPr>
          <w:rFonts w:ascii="Times New Roman" w:hAnsi="Times New Roman" w:cs="Times New Roman"/>
          <w:sz w:val="24"/>
          <w:szCs w:val="24"/>
        </w:rPr>
        <w:t xml:space="preserve">, 4 </w:t>
      </w:r>
      <w:r w:rsidR="00696C59">
        <w:rPr>
          <w:rFonts w:ascii="Times New Roman" w:hAnsi="Times New Roman" w:cs="Times New Roman"/>
          <w:sz w:val="24"/>
          <w:szCs w:val="24"/>
        </w:rPr>
        <w:t>–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696C59"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Достойный, эффективный труд и успешное предпринимательство</w:t>
      </w:r>
      <w:r w:rsidR="00696C59">
        <w:rPr>
          <w:rFonts w:ascii="Times New Roman" w:hAnsi="Times New Roman" w:cs="Times New Roman"/>
          <w:sz w:val="24"/>
          <w:szCs w:val="24"/>
        </w:rPr>
        <w:t>»</w:t>
      </w:r>
      <w:r w:rsidRPr="001E209B">
        <w:rPr>
          <w:rFonts w:ascii="Times New Roman" w:hAnsi="Times New Roman" w:cs="Times New Roman"/>
          <w:sz w:val="24"/>
          <w:szCs w:val="24"/>
        </w:rPr>
        <w:t xml:space="preserve">, 5 </w:t>
      </w:r>
      <w:r w:rsidR="00696C59">
        <w:rPr>
          <w:rFonts w:ascii="Times New Roman" w:hAnsi="Times New Roman" w:cs="Times New Roman"/>
          <w:sz w:val="24"/>
          <w:szCs w:val="24"/>
        </w:rPr>
        <w:t>–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696C59">
        <w:rPr>
          <w:rFonts w:ascii="Times New Roman" w:hAnsi="Times New Roman" w:cs="Times New Roman"/>
          <w:sz w:val="24"/>
          <w:szCs w:val="24"/>
        </w:rPr>
        <w:t>«Цифровая трансформация» (пример: «</w:t>
      </w:r>
      <w:r w:rsidRPr="001E209B">
        <w:rPr>
          <w:rFonts w:ascii="Times New Roman" w:hAnsi="Times New Roman" w:cs="Times New Roman"/>
          <w:sz w:val="24"/>
          <w:szCs w:val="24"/>
        </w:rPr>
        <w:t>1 - обеспечение устойчивого роста численности</w:t>
      </w:r>
      <w:r w:rsidR="00696C59">
        <w:rPr>
          <w:rFonts w:ascii="Times New Roman" w:hAnsi="Times New Roman" w:cs="Times New Roman"/>
          <w:sz w:val="24"/>
          <w:szCs w:val="24"/>
        </w:rPr>
        <w:t xml:space="preserve"> населения Российской Федерации»</w:t>
      </w:r>
      <w:r w:rsidRPr="001E209B">
        <w:rPr>
          <w:rFonts w:ascii="Times New Roman" w:hAnsi="Times New Roman" w:cs="Times New Roman"/>
          <w:sz w:val="24"/>
          <w:szCs w:val="24"/>
        </w:rPr>
        <w:t>).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652"/>
      <w:bookmarkEnd w:id="36"/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3. Структура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54"/>
        <w:gridCol w:w="2470"/>
        <w:gridCol w:w="1886"/>
        <w:gridCol w:w="2694"/>
        <w:gridCol w:w="3005"/>
      </w:tblGrid>
      <w:tr w:rsidR="002F7513" w:rsidRPr="001E209B">
        <w:tc>
          <w:tcPr>
            <w:tcW w:w="680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0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88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  <w:hyperlink w:anchor="P732"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&lt;7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3005" w:type="dxa"/>
          </w:tcPr>
          <w:p w:rsidR="002F7513" w:rsidRPr="001E209B" w:rsidRDefault="002F7513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0D5C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hyperlink w:anchor="P733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  <w:gridSpan w:val="5"/>
          </w:tcPr>
          <w:p w:rsidR="002F7513" w:rsidRPr="001E209B" w:rsidRDefault="00241476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1 «Наименование»</w:t>
            </w:r>
          </w:p>
        </w:tc>
      </w:tr>
      <w:tr w:rsidR="002F7513" w:rsidRPr="001E209B">
        <w:tc>
          <w:tcPr>
            <w:tcW w:w="680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4" w:type="dxa"/>
            <w:vMerge w:val="restart"/>
          </w:tcPr>
          <w:p w:rsidR="002F7513" w:rsidRPr="001E209B" w:rsidRDefault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«Наименование»</w:t>
            </w:r>
          </w:p>
        </w:tc>
        <w:tc>
          <w:tcPr>
            <w:tcW w:w="2470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m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m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 w:val="restart"/>
          </w:tcPr>
          <w:p w:rsidR="002F7513" w:rsidRPr="001E209B" w:rsidRDefault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омплекс процессных мероприятий «Наименование»</w:t>
            </w:r>
          </w:p>
        </w:tc>
        <w:tc>
          <w:tcPr>
            <w:tcW w:w="2470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m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 w:val="restart"/>
          </w:tcPr>
          <w:p w:rsidR="002F7513" w:rsidRPr="001E209B" w:rsidRDefault="004F2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F247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54" w:type="dxa"/>
            <w:vMerge w:val="restart"/>
          </w:tcPr>
          <w:p w:rsidR="002F7513" w:rsidRPr="001E209B" w:rsidRDefault="004F2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-й структурный элемент 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«Наименование»</w:t>
            </w:r>
          </w:p>
        </w:tc>
        <w:tc>
          <w:tcPr>
            <w:tcW w:w="2470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задача m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909" w:type="dxa"/>
            <w:gridSpan w:val="5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4F24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7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8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00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732"/>
      <w:bookmarkEnd w:id="37"/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0005F4" w:rsidRPr="001E209B">
        <w:rPr>
          <w:rFonts w:ascii="Times New Roman" w:hAnsi="Times New Roman" w:cs="Times New Roman"/>
          <w:sz w:val="24"/>
          <w:szCs w:val="24"/>
        </w:rPr>
        <w:t>7</w:t>
      </w:r>
      <w:r w:rsidRPr="001E209B">
        <w:rPr>
          <w:rFonts w:ascii="Times New Roman" w:hAnsi="Times New Roman" w:cs="Times New Roman"/>
          <w:sz w:val="24"/>
          <w:szCs w:val="24"/>
        </w:rPr>
        <w:t xml:space="preserve">&gt; Приводятся задачи, планируемые к решению в рамках структурного элемента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2F7513" w:rsidRPr="001E209B" w:rsidRDefault="000005F4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733"/>
      <w:bookmarkEnd w:id="38"/>
      <w:r w:rsidRPr="001E209B">
        <w:rPr>
          <w:rFonts w:ascii="Times New Roman" w:hAnsi="Times New Roman" w:cs="Times New Roman"/>
          <w:sz w:val="24"/>
          <w:szCs w:val="24"/>
        </w:rPr>
        <w:t>&lt;8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Приводятся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программы из </w:t>
      </w:r>
      <w:hyperlink w:anchor="P566">
        <w:r w:rsidR="002F7513" w:rsidRPr="001E209B">
          <w:rPr>
            <w:rFonts w:ascii="Times New Roman" w:hAnsi="Times New Roman" w:cs="Times New Roman"/>
            <w:sz w:val="24"/>
            <w:szCs w:val="24"/>
          </w:rPr>
          <w:t>раздела 2</w:t>
        </w:r>
      </w:hyperlink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паспорта, на достижение которых направлено решение задачи структурного элемента.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3E1B" w:rsidRPr="001E209B" w:rsidRDefault="00CD3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4. Финансовое обеспечение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390"/>
        <w:gridCol w:w="5670"/>
        <w:gridCol w:w="1134"/>
        <w:gridCol w:w="1134"/>
        <w:gridCol w:w="850"/>
        <w:gridCol w:w="850"/>
      </w:tblGrid>
      <w:tr w:rsidR="002F7513" w:rsidRPr="001E209B">
        <w:tc>
          <w:tcPr>
            <w:tcW w:w="567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vMerge w:val="restart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направление, структурный элемент, мероприятие (результат) </w:t>
            </w:r>
            <w:hyperlink w:anchor="P151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5670" w:type="dxa"/>
            <w:vMerge w:val="restart"/>
          </w:tcPr>
          <w:p w:rsidR="002F7513" w:rsidRPr="001E209B" w:rsidRDefault="002F7513" w:rsidP="00000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  <w:hyperlink w:anchor="P1512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&lt;1</w:t>
              </w:r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3968" w:type="dxa"/>
            <w:gridSpan w:val="4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</w:t>
            </w:r>
            <w:hyperlink w:anchor="P1513"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&lt;11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2F7513" w:rsidRPr="001E209B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>
        <w:tblPrEx>
          <w:tblBorders>
            <w:insideH w:val="nil"/>
          </w:tblBorders>
        </w:tblPrEx>
        <w:tc>
          <w:tcPr>
            <w:tcW w:w="13595" w:type="dxa"/>
            <w:gridSpan w:val="7"/>
            <w:tcBorders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vMerge w:val="restart"/>
          </w:tcPr>
          <w:p w:rsidR="002F7513" w:rsidRPr="001E209B" w:rsidRDefault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Муниципальна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я программа</w:t>
            </w:r>
          </w:p>
        </w:tc>
        <w:tc>
          <w:tcPr>
            <w:tcW w:w="5670" w:type="dxa"/>
          </w:tcPr>
          <w:p w:rsidR="002F7513" w:rsidRPr="001E209B" w:rsidRDefault="002F7513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390" w:type="dxa"/>
            <w:vMerge w:val="restart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 w:rsidTr="00BB5CC5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 w:rsidTr="00BB5CC5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bottom w:val="nil"/>
            </w:tcBorders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bottom w:val="nil"/>
            </w:tcBorders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8" w:type="dxa"/>
            <w:gridSpan w:val="6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1 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ование»</w:t>
            </w: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24147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«Наименование»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24147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24147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872716">
        <w:trPr>
          <w:trHeight w:val="195"/>
        </w:trPr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омплекс процессных мероприятий «Наименование»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24147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4F247B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-й с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труктурный элемент «Наименование»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872716" w:rsidRPr="001E209B" w:rsidRDefault="0024147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567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247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  <w:hyperlink w:anchor="P1699" w:history="1">
              <w:r w:rsidRPr="004F247B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5F4" w:rsidRPr="001E209B">
        <w:tc>
          <w:tcPr>
            <w:tcW w:w="567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05F4" w:rsidRPr="001E209B" w:rsidRDefault="000D5C5B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05F4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8" w:type="dxa"/>
            <w:gridSpan w:val="6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</w:t>
            </w:r>
            <w:r w:rsidR="004F24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241476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</w:tr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 w:rsidP="0064653F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1511"/>
      <w:bookmarkEnd w:id="39"/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0005F4" w:rsidRPr="001E209B">
        <w:rPr>
          <w:rFonts w:ascii="Times New Roman" w:hAnsi="Times New Roman" w:cs="Times New Roman"/>
          <w:sz w:val="24"/>
          <w:szCs w:val="24"/>
        </w:rPr>
        <w:t>9</w:t>
      </w:r>
      <w:r w:rsidRPr="001E209B">
        <w:rPr>
          <w:rFonts w:ascii="Times New Roman" w:hAnsi="Times New Roman" w:cs="Times New Roman"/>
          <w:sz w:val="24"/>
          <w:szCs w:val="24"/>
        </w:rPr>
        <w:t xml:space="preserve">&gt; Формируется с учетом сведений по </w:t>
      </w:r>
      <w:hyperlink w:anchor="P1519">
        <w:r w:rsidRPr="001E209B">
          <w:rPr>
            <w:rFonts w:ascii="Times New Roman" w:hAnsi="Times New Roman" w:cs="Times New Roman"/>
            <w:sz w:val="24"/>
            <w:szCs w:val="24"/>
          </w:rPr>
          <w:t>форме 2</w:t>
        </w:r>
      </w:hyperlink>
      <w:r w:rsidR="00BF4B3E" w:rsidRPr="001E209B">
        <w:rPr>
          <w:rFonts w:ascii="Times New Roman" w:hAnsi="Times New Roman" w:cs="Times New Roman"/>
          <w:sz w:val="24"/>
          <w:szCs w:val="24"/>
        </w:rPr>
        <w:t xml:space="preserve"> паспорта муниципально</w:t>
      </w:r>
      <w:r w:rsidRPr="001E209B">
        <w:rPr>
          <w:rFonts w:ascii="Times New Roman" w:hAnsi="Times New Roman" w:cs="Times New Roman"/>
          <w:sz w:val="24"/>
          <w:szCs w:val="24"/>
        </w:rPr>
        <w:t xml:space="preserve">й программы и требований </w:t>
      </w:r>
      <w:r w:rsidR="003A3A04" w:rsidRPr="001E209B">
        <w:rPr>
          <w:rFonts w:ascii="Times New Roman" w:hAnsi="Times New Roman" w:cs="Times New Roman"/>
        </w:rPr>
        <w:t>пункта 3.6.13</w:t>
      </w:r>
      <w:r w:rsidR="003A3A04" w:rsidRPr="001E209B"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2F7513" w:rsidRPr="001E209B" w:rsidRDefault="002F7513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1512"/>
      <w:bookmarkEnd w:id="40"/>
      <w:r w:rsidRPr="001E209B">
        <w:rPr>
          <w:rFonts w:ascii="Times New Roman" w:hAnsi="Times New Roman" w:cs="Times New Roman"/>
          <w:sz w:val="24"/>
          <w:szCs w:val="24"/>
        </w:rPr>
        <w:t>&lt;1</w:t>
      </w:r>
      <w:r w:rsidR="000005F4" w:rsidRPr="001E209B">
        <w:rPr>
          <w:rFonts w:ascii="Times New Roman" w:hAnsi="Times New Roman" w:cs="Times New Roman"/>
          <w:sz w:val="24"/>
          <w:szCs w:val="24"/>
        </w:rPr>
        <w:t>0</w:t>
      </w:r>
      <w:r w:rsidRPr="001E209B">
        <w:rPr>
          <w:rFonts w:ascii="Times New Roman" w:hAnsi="Times New Roman" w:cs="Times New Roman"/>
          <w:sz w:val="24"/>
          <w:szCs w:val="24"/>
        </w:rPr>
        <w:t>&gt; В случае отсутствия финансового обеспечения за счет отдельных источников такие источники не приводятся.</w:t>
      </w:r>
    </w:p>
    <w:p w:rsidR="002F7513" w:rsidRPr="001E209B" w:rsidRDefault="000005F4" w:rsidP="00CD3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1513"/>
      <w:bookmarkEnd w:id="41"/>
      <w:r w:rsidRPr="001E209B">
        <w:rPr>
          <w:rFonts w:ascii="Times New Roman" w:hAnsi="Times New Roman" w:cs="Times New Roman"/>
          <w:sz w:val="24"/>
          <w:szCs w:val="24"/>
        </w:rPr>
        <w:t>&lt;11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Указываются конкретные годы периода реализации </w:t>
      </w:r>
      <w:r w:rsidR="00BF4B3E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0005F4" w:rsidRPr="001E209B" w:rsidRDefault="000005F4" w:rsidP="000005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1699"/>
      <w:bookmarkEnd w:id="42"/>
      <w:r w:rsidRPr="001E209B">
        <w:rPr>
          <w:rFonts w:ascii="Times New Roman" w:hAnsi="Times New Roman" w:cs="Times New Roman"/>
          <w:sz w:val="24"/>
          <w:szCs w:val="24"/>
        </w:rPr>
        <w:t>&lt;*&gt; Указываются субвенции, субсидии и иные трансферты областного, федерального бюджета при условии подтверждения поступления средств.</w:t>
      </w:r>
      <w:bookmarkStart w:id="43" w:name="P1700"/>
      <w:bookmarkEnd w:id="43"/>
    </w:p>
    <w:p w:rsidR="000005F4" w:rsidRPr="001E209B" w:rsidRDefault="000005F4" w:rsidP="000005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&lt;**&gt; Указываются при условии документального подтверждения поступления средств.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Форма 2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1519"/>
      <w:bookmarkEnd w:id="44"/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проектной части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CD3E1B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446"/>
        <w:gridCol w:w="3969"/>
        <w:gridCol w:w="2494"/>
        <w:gridCol w:w="1134"/>
        <w:gridCol w:w="1134"/>
        <w:gridCol w:w="1134"/>
      </w:tblGrid>
      <w:tr w:rsidR="002F7513" w:rsidRPr="001E209B" w:rsidTr="0064653F">
        <w:tc>
          <w:tcPr>
            <w:tcW w:w="794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46" w:type="dxa"/>
            <w:vMerge w:val="restart"/>
          </w:tcPr>
          <w:p w:rsidR="002F7513" w:rsidRPr="001E209B" w:rsidRDefault="000D5C5B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, структурного элемента </w:t>
            </w:r>
            <w:r w:rsidR="0064653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AA03C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3969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494" w:type="dxa"/>
            <w:vMerge w:val="restart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  <w:hyperlink w:anchor="P171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&lt;1</w:t>
              </w:r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3402" w:type="dxa"/>
            <w:gridSpan w:val="3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</w:t>
            </w:r>
            <w:hyperlink w:anchor="P171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&lt;1</w:t>
              </w:r>
              <w:r w:rsidR="000005F4" w:rsidRPr="001E209B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2F7513" w:rsidRPr="001E209B" w:rsidTr="0064653F">
        <w:tc>
          <w:tcPr>
            <w:tcW w:w="79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2F7513" w:rsidRPr="001E209B" w:rsidTr="0064653F">
        <w:tc>
          <w:tcPr>
            <w:tcW w:w="7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7513" w:rsidRPr="001E209B" w:rsidTr="0064653F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1" w:type="dxa"/>
            <w:gridSpan w:val="6"/>
          </w:tcPr>
          <w:p w:rsidR="002F7513" w:rsidRPr="001E209B" w:rsidRDefault="00241476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1 «Наименование»</w:t>
            </w:r>
          </w:p>
        </w:tc>
      </w:tr>
      <w:tr w:rsidR="002F7513" w:rsidRPr="001E209B" w:rsidTr="0064653F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09" w:type="dxa"/>
            <w:gridSpan w:val="3"/>
          </w:tcPr>
          <w:p w:rsidR="002F7513" w:rsidRPr="001E209B" w:rsidRDefault="00646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446" w:type="dxa"/>
            <w:tcBorders>
              <w:bottom w:val="nil"/>
            </w:tcBorders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направления расходов»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top w:val="nil"/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nil"/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вида расходов»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1.1...</w:t>
            </w:r>
          </w:p>
        </w:tc>
        <w:tc>
          <w:tcPr>
            <w:tcW w:w="4446" w:type="dxa"/>
            <w:tcBorders>
              <w:bottom w:val="nil"/>
            </w:tcBorders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направления расходов»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вида расходов»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</w:tcPr>
          <w:p w:rsidR="002F7513" w:rsidRPr="001E209B" w:rsidRDefault="002F7513" w:rsidP="00646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653F"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1" w:type="dxa"/>
            <w:gridSpan w:val="6"/>
          </w:tcPr>
          <w:p w:rsidR="002F7513" w:rsidRPr="001E209B" w:rsidRDefault="004F2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-й ст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руктурный элемент «Наименование»</w:t>
            </w:r>
          </w:p>
        </w:tc>
      </w:tr>
      <w:tr w:rsidR="002F7513" w:rsidRPr="001E209B" w:rsidTr="0064653F">
        <w:tc>
          <w:tcPr>
            <w:tcW w:w="794" w:type="dxa"/>
            <w:tcBorders>
              <w:bottom w:val="nil"/>
            </w:tcBorders>
          </w:tcPr>
          <w:p w:rsidR="002F7513" w:rsidRPr="001E209B" w:rsidRDefault="00646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446" w:type="dxa"/>
            <w:tcBorders>
              <w:bottom w:val="nil"/>
            </w:tcBorders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top w:val="nil"/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nil"/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вида расходов»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bottom w:val="nil"/>
            </w:tcBorders>
          </w:tcPr>
          <w:p w:rsidR="002F7513" w:rsidRPr="001E209B" w:rsidRDefault="002F7513" w:rsidP="00646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653F"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446" w:type="dxa"/>
            <w:tcBorders>
              <w:bottom w:val="nil"/>
            </w:tcBorders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мероприятия (результата)»</w:t>
            </w: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направления расходов»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вида расходов»</w:t>
            </w: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4653F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1" w:type="dxa"/>
            <w:gridSpan w:val="6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4F24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</w:tr>
      <w:tr w:rsidR="002F7513" w:rsidRPr="001E209B" w:rsidTr="0064653F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96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1710"/>
      <w:bookmarkEnd w:id="45"/>
      <w:r w:rsidRPr="001E209B">
        <w:rPr>
          <w:rFonts w:ascii="Times New Roman" w:hAnsi="Times New Roman" w:cs="Times New Roman"/>
          <w:sz w:val="24"/>
          <w:szCs w:val="24"/>
        </w:rPr>
        <w:t>&lt;1</w:t>
      </w:r>
      <w:r w:rsidR="000005F4" w:rsidRPr="001E209B">
        <w:rPr>
          <w:rFonts w:ascii="Times New Roman" w:hAnsi="Times New Roman" w:cs="Times New Roman"/>
          <w:sz w:val="24"/>
          <w:szCs w:val="24"/>
        </w:rPr>
        <w:t>2</w:t>
      </w:r>
      <w:r w:rsidRPr="001E209B">
        <w:rPr>
          <w:rFonts w:ascii="Times New Roman" w:hAnsi="Times New Roman" w:cs="Times New Roman"/>
          <w:sz w:val="24"/>
          <w:szCs w:val="24"/>
        </w:rPr>
        <w:t xml:space="preserve">&gt; Указывается в соответствии с </w:t>
      </w:r>
      <w:hyperlink w:anchor="P2661">
        <w:r w:rsidRPr="001E209B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</w:hyperlink>
      <w:r w:rsidR="000D5C5B" w:rsidRPr="001E209B">
        <w:rPr>
          <w:rFonts w:ascii="Times New Roman" w:hAnsi="Times New Roman" w:cs="Times New Roman"/>
          <w:sz w:val="24"/>
          <w:szCs w:val="24"/>
        </w:rPr>
        <w:t>4</w:t>
      </w:r>
      <w:r w:rsidRPr="001E209B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2F7513" w:rsidRPr="001E209B" w:rsidRDefault="000005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1711"/>
      <w:bookmarkEnd w:id="46"/>
      <w:r w:rsidRPr="001E209B">
        <w:rPr>
          <w:rFonts w:ascii="Times New Roman" w:hAnsi="Times New Roman" w:cs="Times New Roman"/>
          <w:sz w:val="24"/>
          <w:szCs w:val="24"/>
        </w:rPr>
        <w:t>&lt;13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Указываются конкретные годы периода реализации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 3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P1717"/>
      <w:bookmarkEnd w:id="47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2F7513" w:rsidRPr="001E209B" w:rsidTr="00427781">
        <w:tc>
          <w:tcPr>
            <w:tcW w:w="567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3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 &lt;1</w:t>
            </w:r>
            <w:r w:rsidR="000005F4"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417" w:type="dxa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Динамика показателя &lt;1</w:t>
            </w:r>
            <w:r w:rsidR="000005F4"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077" w:type="dxa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расчета &lt;1</w:t>
            </w:r>
            <w:r w:rsidR="000005F4"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194" w:type="dxa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 &lt;1</w:t>
            </w:r>
            <w:r w:rsidR="000005F4"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30" w:type="dxa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 &lt;</w:t>
            </w:r>
            <w:r w:rsidR="000005F4" w:rsidRPr="001E20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01" w:type="dxa"/>
          </w:tcPr>
          <w:p w:rsidR="002F7513" w:rsidRPr="001E209B" w:rsidRDefault="002F7513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 &lt;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629" w:type="dxa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за сбор данных по показателю &lt;2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427781">
        <w:tc>
          <w:tcPr>
            <w:tcW w:w="56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27781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показатель 2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&lt;1</w:t>
      </w:r>
      <w:r w:rsidR="00B640EC" w:rsidRPr="001E209B">
        <w:rPr>
          <w:rFonts w:ascii="Times New Roman" w:hAnsi="Times New Roman" w:cs="Times New Roman"/>
          <w:sz w:val="24"/>
          <w:szCs w:val="24"/>
        </w:rPr>
        <w:t>4</w:t>
      </w:r>
      <w:r w:rsidRPr="001E209B">
        <w:rPr>
          <w:rFonts w:ascii="Times New Roman" w:hAnsi="Times New Roman" w:cs="Times New Roman"/>
          <w:sz w:val="24"/>
          <w:szCs w:val="24"/>
        </w:rPr>
        <w:t>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2F7513" w:rsidRPr="001E209B" w:rsidRDefault="00B640EC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&lt;15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Указывается характеристика планируемой динамики показателя (возрастание или убывание).</w:t>
      </w:r>
    </w:p>
    <w:p w:rsidR="002F7513" w:rsidRPr="001E209B" w:rsidRDefault="00B640EC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&lt;16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Указывается метод расчета показателя (накопительный итог или дискретный показатель).</w:t>
      </w:r>
    </w:p>
    <w:p w:rsidR="002F7513" w:rsidRPr="001E209B" w:rsidRDefault="00B640EC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&lt;17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2F7513" w:rsidRPr="001E209B" w:rsidRDefault="00B640EC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&lt;18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Указываются наименования показателей, используемых в формуле в графе 7, их единицы измерения.</w:t>
      </w:r>
    </w:p>
    <w:p w:rsidR="002F7513" w:rsidRPr="001E209B" w:rsidRDefault="00B640EC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2F7513" w:rsidRPr="001E209B">
        <w:rPr>
          <w:rFonts w:ascii="Times New Roman" w:hAnsi="Times New Roman" w:cs="Times New Roman"/>
          <w:sz w:val="24"/>
          <w:szCs w:val="24"/>
        </w:rPr>
        <w:t>1</w:t>
      </w:r>
      <w:r w:rsidRPr="001E209B">
        <w:rPr>
          <w:rFonts w:ascii="Times New Roman" w:hAnsi="Times New Roman" w:cs="Times New Roman"/>
          <w:sz w:val="24"/>
          <w:szCs w:val="24"/>
        </w:rPr>
        <w:t>9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2F7513" w:rsidRPr="001E209B" w:rsidRDefault="00B640EC" w:rsidP="00B64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&lt;20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Приводятся наименования органов исполнительной государственной власти области, ответственных за сбор данных по показателю.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 4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8" w:name="P1779"/>
      <w:bookmarkEnd w:id="48"/>
      <w:r w:rsidRPr="001E209B">
        <w:rPr>
          <w:rFonts w:ascii="Times New Roman" w:hAnsi="Times New Roman" w:cs="Times New Roman"/>
          <w:sz w:val="24"/>
          <w:szCs w:val="24"/>
        </w:rPr>
        <w:t>ПЕРЕЧЕНЬ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объектов, в отношении которых в рамках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872716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программы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планируются строительство, реконструкция, в том числе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с элементами реставрации, или приобретение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90"/>
        <w:gridCol w:w="1672"/>
        <w:gridCol w:w="1313"/>
        <w:gridCol w:w="1191"/>
        <w:gridCol w:w="1997"/>
        <w:gridCol w:w="1276"/>
        <w:gridCol w:w="1276"/>
        <w:gridCol w:w="1275"/>
        <w:gridCol w:w="1134"/>
      </w:tblGrid>
      <w:tr w:rsidR="002F7513" w:rsidRPr="001E209B" w:rsidTr="00B87940">
        <w:tc>
          <w:tcPr>
            <w:tcW w:w="68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490" w:type="dxa"/>
            <w:vMerge w:val="restart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структурного элемента </w:t>
            </w:r>
            <w:r w:rsidR="0064653F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программы, объекта</w:t>
            </w:r>
          </w:p>
        </w:tc>
        <w:tc>
          <w:tcPr>
            <w:tcW w:w="1672" w:type="dxa"/>
            <w:vMerge w:val="restart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Вид работ, проводимых в отношении объекта </w:t>
            </w:r>
            <w:hyperlink w:anchor="P1920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="00B640EC" w:rsidRPr="001E209B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2504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Мощность объекта</w:t>
            </w:r>
          </w:p>
        </w:tc>
        <w:tc>
          <w:tcPr>
            <w:tcW w:w="199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 ввода в эксплуатацию/приобретения объекта (год)</w:t>
            </w:r>
          </w:p>
        </w:tc>
        <w:tc>
          <w:tcPr>
            <w:tcW w:w="4961" w:type="dxa"/>
            <w:gridSpan w:val="4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Объемы финансового обеспечения по годам </w:t>
            </w:r>
            <w:hyperlink w:anchor="P1921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="00B640EC" w:rsidRPr="001E209B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, тыс. руб.</w:t>
            </w:r>
          </w:p>
        </w:tc>
      </w:tr>
      <w:tr w:rsidR="002F7513" w:rsidRPr="001E209B" w:rsidTr="00B87940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4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99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первый год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второй год</w:t>
            </w: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0" w:type="dxa"/>
          </w:tcPr>
          <w:p w:rsidR="002F7513" w:rsidRPr="001E209B" w:rsidRDefault="002F7513" w:rsidP="006465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="0064653F" w:rsidRPr="001E209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 w:rsidR="0064653F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Субсидии местным бюджетам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4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Иные субсидии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427781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24" w:type="dxa"/>
            <w:gridSpan w:val="9"/>
          </w:tcPr>
          <w:p w:rsidR="002F7513" w:rsidRPr="001E209B" w:rsidRDefault="006465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  <w:r w:rsidR="00241476">
              <w:rPr>
                <w:rFonts w:ascii="Times New Roman" w:hAnsi="Times New Roman" w:cs="Times New Roman"/>
                <w:sz w:val="20"/>
                <w:szCs w:val="20"/>
              </w:rPr>
              <w:t xml:space="preserve"> проект «Наименование»</w:t>
            </w: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490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«наименование объекта 1»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5.N</w:t>
            </w:r>
          </w:p>
        </w:tc>
        <w:tc>
          <w:tcPr>
            <w:tcW w:w="3490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«наименование объекта N»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4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6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B87940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663" w:type="dxa"/>
            <w:gridSpan w:val="5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9" w:name="P1920"/>
      <w:bookmarkEnd w:id="49"/>
      <w:r w:rsidRPr="001E209B">
        <w:rPr>
          <w:rFonts w:ascii="Times New Roman" w:hAnsi="Times New Roman" w:cs="Times New Roman"/>
          <w:sz w:val="20"/>
          <w:szCs w:val="20"/>
        </w:rPr>
        <w:t>&lt;2</w:t>
      </w:r>
      <w:r w:rsidR="00B640EC" w:rsidRPr="001E209B">
        <w:rPr>
          <w:rFonts w:ascii="Times New Roman" w:hAnsi="Times New Roman" w:cs="Times New Roman"/>
          <w:sz w:val="20"/>
          <w:szCs w:val="20"/>
        </w:rPr>
        <w:t>1</w:t>
      </w:r>
      <w:r w:rsidRPr="001E209B">
        <w:rPr>
          <w:rFonts w:ascii="Times New Roman" w:hAnsi="Times New Roman" w:cs="Times New Roman"/>
          <w:sz w:val="20"/>
          <w:szCs w:val="20"/>
        </w:rPr>
        <w:t>&gt; Указывается один из видов работ: строительство, реконструкция/реконструкция с элементами реставрации, приобретение.</w:t>
      </w:r>
    </w:p>
    <w:p w:rsidR="002F7513" w:rsidRPr="001E209B" w:rsidRDefault="00B640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0" w:name="P1921"/>
      <w:bookmarkEnd w:id="50"/>
      <w:r w:rsidRPr="001E209B">
        <w:rPr>
          <w:rFonts w:ascii="Times New Roman" w:hAnsi="Times New Roman" w:cs="Times New Roman"/>
          <w:sz w:val="20"/>
          <w:szCs w:val="20"/>
        </w:rPr>
        <w:t>&lt;22</w:t>
      </w:r>
      <w:r w:rsidR="002F7513" w:rsidRPr="001E209B">
        <w:rPr>
          <w:rFonts w:ascii="Times New Roman" w:hAnsi="Times New Roman" w:cs="Times New Roman"/>
          <w:sz w:val="20"/>
          <w:szCs w:val="20"/>
        </w:rPr>
        <w:t xml:space="preserve">&gt; Указываются конкретные годы периода реализации </w:t>
      </w:r>
      <w:r w:rsidR="0064653F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="002F7513" w:rsidRPr="001E209B">
        <w:rPr>
          <w:rFonts w:ascii="Times New Roman" w:hAnsi="Times New Roman" w:cs="Times New Roman"/>
          <w:sz w:val="20"/>
          <w:szCs w:val="20"/>
        </w:rPr>
        <w:t xml:space="preserve"> программы.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 5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1" w:name="P1927"/>
      <w:bookmarkEnd w:id="51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 объектах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муниципальных</w:t>
      </w:r>
      <w:r w:rsidRPr="001E209B">
        <w:rPr>
          <w:rFonts w:ascii="Times New Roman" w:hAnsi="Times New Roman" w:cs="Times New Roman"/>
          <w:sz w:val="24"/>
          <w:szCs w:val="24"/>
        </w:rPr>
        <w:t xml:space="preserve"> контрактов на выполнение работ,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оказание услуг для обеспечения </w:t>
      </w:r>
      <w:r w:rsidR="0064653F" w:rsidRPr="001E209B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1E209B">
        <w:rPr>
          <w:rFonts w:ascii="Times New Roman" w:hAnsi="Times New Roman" w:cs="Times New Roman"/>
          <w:sz w:val="24"/>
          <w:szCs w:val="24"/>
        </w:rPr>
        <w:t xml:space="preserve">нужд </w:t>
      </w:r>
      <w:r w:rsidR="0064653F" w:rsidRPr="001E209B">
        <w:rPr>
          <w:rFonts w:ascii="Times New Roman" w:hAnsi="Times New Roman" w:cs="Times New Roman"/>
          <w:sz w:val="24"/>
          <w:szCs w:val="24"/>
        </w:rPr>
        <w:t>округа</w:t>
      </w:r>
      <w:r w:rsidRPr="001E209B">
        <w:rPr>
          <w:rFonts w:ascii="Times New Roman" w:hAnsi="Times New Roman" w:cs="Times New Roman"/>
          <w:sz w:val="24"/>
          <w:szCs w:val="24"/>
        </w:rPr>
        <w:t>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превышающих срок действия утвержденных лимитов бюджетных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обязательств, в целях реализации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252"/>
        <w:gridCol w:w="2154"/>
        <w:gridCol w:w="850"/>
        <w:gridCol w:w="2041"/>
        <w:gridCol w:w="2041"/>
        <w:gridCol w:w="3172"/>
      </w:tblGrid>
      <w:tr w:rsidR="002F7513" w:rsidRPr="001E209B" w:rsidTr="006C2E53">
        <w:tc>
          <w:tcPr>
            <w:tcW w:w="794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2" w:type="dxa"/>
            <w:vMerge w:val="restart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64653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объекта закупки</w:t>
            </w:r>
          </w:p>
        </w:tc>
        <w:tc>
          <w:tcPr>
            <w:tcW w:w="215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8104" w:type="dxa"/>
            <w:gridSpan w:val="4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средств на оплату результатов выполненных работ, оказанных услуг, тыс. руб.</w:t>
            </w:r>
          </w:p>
        </w:tc>
      </w:tr>
      <w:tr w:rsidR="002F7513" w:rsidRPr="001E209B" w:rsidTr="006C2E53">
        <w:tc>
          <w:tcPr>
            <w:tcW w:w="79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54" w:type="dxa"/>
            <w:gridSpan w:val="3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&lt;23&gt;</w:t>
            </w:r>
          </w:p>
        </w:tc>
      </w:tr>
      <w:tr w:rsidR="002F7513" w:rsidRPr="001E209B" w:rsidTr="006C2E53">
        <w:tc>
          <w:tcPr>
            <w:tcW w:w="79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2041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3172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</w:tc>
      </w:tr>
      <w:tr w:rsidR="002F7513" w:rsidRPr="001E209B" w:rsidTr="006C2E53">
        <w:tc>
          <w:tcPr>
            <w:tcW w:w="7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2F7513" w:rsidRPr="001E209B" w:rsidTr="006C2E53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F7513" w:rsidRPr="001E209B" w:rsidRDefault="0064653F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программа, всего</w:t>
            </w:r>
          </w:p>
        </w:tc>
        <w:tc>
          <w:tcPr>
            <w:tcW w:w="21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2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Структурный элемент «Наименование»</w:t>
            </w:r>
          </w:p>
        </w:tc>
        <w:tc>
          <w:tcPr>
            <w:tcW w:w="21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252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объекта закупки»</w:t>
            </w:r>
          </w:p>
        </w:tc>
        <w:tc>
          <w:tcPr>
            <w:tcW w:w="21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1.n</w:t>
            </w:r>
            <w:proofErr w:type="gramEnd"/>
          </w:p>
        </w:tc>
        <w:tc>
          <w:tcPr>
            <w:tcW w:w="4252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объекта закупки»</w:t>
            </w:r>
          </w:p>
        </w:tc>
        <w:tc>
          <w:tcPr>
            <w:tcW w:w="21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79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25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1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640EC" w:rsidRPr="001E209B">
        <w:rPr>
          <w:rFonts w:ascii="Times New Roman" w:hAnsi="Times New Roman" w:cs="Times New Roman"/>
          <w:sz w:val="24"/>
          <w:szCs w:val="24"/>
        </w:rPr>
        <w:t>23</w:t>
      </w:r>
      <w:r w:rsidRPr="001E209B">
        <w:rPr>
          <w:rFonts w:ascii="Times New Roman" w:hAnsi="Times New Roman" w:cs="Times New Roman"/>
          <w:sz w:val="24"/>
          <w:szCs w:val="24"/>
        </w:rPr>
        <w:t xml:space="preserve">&gt; Указываются конкретные годы периода реализации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B7237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 6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2" w:name="P2083"/>
      <w:bookmarkEnd w:id="52"/>
      <w:r w:rsidRPr="001E209B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объемов привлечения средств федерального бюджета,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на реализацию целей </w:t>
      </w:r>
      <w:r w:rsidR="00BB5CC5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2041"/>
        <w:gridCol w:w="2041"/>
        <w:gridCol w:w="2041"/>
        <w:gridCol w:w="3767"/>
      </w:tblGrid>
      <w:tr w:rsidR="002F7513" w:rsidRPr="001E209B" w:rsidTr="006C2E53">
        <w:tc>
          <w:tcPr>
            <w:tcW w:w="4989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890" w:type="dxa"/>
            <w:gridSpan w:val="4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&lt;24&gt;</w:t>
            </w:r>
          </w:p>
        </w:tc>
      </w:tr>
      <w:tr w:rsidR="002F7513" w:rsidRPr="001E209B" w:rsidTr="006C2E53">
        <w:tc>
          <w:tcPr>
            <w:tcW w:w="498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2041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2041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третий год </w:t>
            </w:r>
          </w:p>
        </w:tc>
        <w:tc>
          <w:tcPr>
            <w:tcW w:w="3767" w:type="dxa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</w:tc>
      </w:tr>
      <w:tr w:rsidR="002F7513" w:rsidRPr="001E209B" w:rsidTr="006C2E53">
        <w:tc>
          <w:tcPr>
            <w:tcW w:w="498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513" w:rsidRPr="001E209B" w:rsidTr="006C2E53">
        <w:tc>
          <w:tcPr>
            <w:tcW w:w="498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89" w:type="dxa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89" w:type="dxa"/>
          </w:tcPr>
          <w:p w:rsidR="002F7513" w:rsidRPr="001E209B" w:rsidRDefault="008A70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5BF9"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бюджет&lt;26&gt;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89" w:type="dxa"/>
          </w:tcPr>
          <w:p w:rsidR="002F7513" w:rsidRPr="001E209B" w:rsidRDefault="008A7022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35BF9" w:rsidRPr="001E209B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89" w:type="dxa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 &lt;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4277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&lt;2</w:t>
      </w:r>
      <w:r w:rsidR="00B640EC" w:rsidRPr="001E209B">
        <w:rPr>
          <w:rFonts w:ascii="Times New Roman" w:hAnsi="Times New Roman" w:cs="Times New Roman"/>
          <w:sz w:val="24"/>
          <w:szCs w:val="24"/>
        </w:rPr>
        <w:t>4</w:t>
      </w:r>
      <w:r w:rsidRPr="001E209B">
        <w:rPr>
          <w:rFonts w:ascii="Times New Roman" w:hAnsi="Times New Roman" w:cs="Times New Roman"/>
          <w:sz w:val="24"/>
          <w:szCs w:val="24"/>
        </w:rPr>
        <w:t>&gt; Указываются конк</w:t>
      </w:r>
      <w:r w:rsidR="00BB5CC5" w:rsidRPr="001E209B">
        <w:rPr>
          <w:rFonts w:ascii="Times New Roman" w:hAnsi="Times New Roman" w:cs="Times New Roman"/>
          <w:sz w:val="24"/>
          <w:szCs w:val="24"/>
        </w:rPr>
        <w:t>ретные годы периода реализации муниципально</w:t>
      </w:r>
      <w:r w:rsidRPr="001E209B">
        <w:rPr>
          <w:rFonts w:ascii="Times New Roman" w:hAnsi="Times New Roman" w:cs="Times New Roman"/>
          <w:sz w:val="24"/>
          <w:szCs w:val="24"/>
        </w:rPr>
        <w:t>й программы.</w:t>
      </w:r>
    </w:p>
    <w:p w:rsidR="002F7513" w:rsidRPr="001E209B" w:rsidRDefault="002F7513" w:rsidP="004277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47B">
        <w:rPr>
          <w:rFonts w:ascii="Times New Roman" w:hAnsi="Times New Roman" w:cs="Times New Roman"/>
          <w:sz w:val="24"/>
          <w:szCs w:val="24"/>
        </w:rPr>
        <w:t>&lt;</w:t>
      </w:r>
      <w:r w:rsidRPr="001E209B">
        <w:rPr>
          <w:rFonts w:ascii="Times New Roman" w:hAnsi="Times New Roman" w:cs="Times New Roman"/>
          <w:sz w:val="24"/>
          <w:szCs w:val="24"/>
        </w:rPr>
        <w:t>2</w:t>
      </w:r>
      <w:r w:rsidR="00B640EC" w:rsidRPr="001E209B">
        <w:rPr>
          <w:rFonts w:ascii="Times New Roman" w:hAnsi="Times New Roman" w:cs="Times New Roman"/>
          <w:sz w:val="24"/>
          <w:szCs w:val="24"/>
        </w:rPr>
        <w:t>5</w:t>
      </w:r>
      <w:r w:rsidRPr="001E209B">
        <w:rPr>
          <w:rFonts w:ascii="Times New Roman" w:hAnsi="Times New Roman" w:cs="Times New Roman"/>
          <w:sz w:val="24"/>
          <w:szCs w:val="24"/>
        </w:rPr>
        <w:t xml:space="preserve">&gt; Указываются объемы расходов федерального бюджета с учетом субвенций, субсидий и иных межбюджетных трансфертов федерального бюджета, отраженных в финансовом обеспечении </w:t>
      </w:r>
      <w:r w:rsidR="00BB5CC5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 за счет средств </w:t>
      </w:r>
      <w:r w:rsidR="00BB5CC5" w:rsidRPr="001E209B"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Pr="001E209B">
        <w:rPr>
          <w:rFonts w:ascii="Times New Roman" w:hAnsi="Times New Roman" w:cs="Times New Roman"/>
          <w:sz w:val="24"/>
          <w:szCs w:val="24"/>
        </w:rPr>
        <w:t>бюджета.</w:t>
      </w:r>
    </w:p>
    <w:p w:rsidR="00427781" w:rsidRPr="001E209B" w:rsidRDefault="00B640EC" w:rsidP="004277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&lt;26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</w:t>
      </w:r>
      <w:r w:rsidR="00B35BF9" w:rsidRPr="001E209B">
        <w:rPr>
          <w:rFonts w:ascii="Times New Roman" w:hAnsi="Times New Roman" w:cs="Times New Roman"/>
          <w:sz w:val="24"/>
          <w:szCs w:val="24"/>
        </w:rPr>
        <w:t>Указываются объемы расходов областного бюджета с учетом субвенций, субсидий и иных межбюджетных трансфертов областного бюджета, отраженных в финансовом обеспечении муниципальной программы за счет средств областного бюджета.</w:t>
      </w:r>
    </w:p>
    <w:p w:rsidR="002F7513" w:rsidRPr="001E209B" w:rsidRDefault="00B640EC" w:rsidP="004277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&lt;27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Указываются средства физических и юридических лиц на реализацию на территории </w:t>
      </w:r>
      <w:r w:rsidR="00BB5CC5" w:rsidRPr="001E209B">
        <w:rPr>
          <w:rFonts w:ascii="Times New Roman" w:hAnsi="Times New Roman" w:cs="Times New Roman"/>
          <w:sz w:val="24"/>
          <w:szCs w:val="24"/>
        </w:rPr>
        <w:t>округа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проектов (соглашений, договоров и др.) с органами </w:t>
      </w:r>
      <w:r w:rsidR="00BB5CC5" w:rsidRPr="001E209B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, направленных на достижение целей </w:t>
      </w:r>
      <w:r w:rsidR="00BB5CC5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427781" w:rsidRPr="001E209B" w:rsidRDefault="004277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7237D" w:rsidRPr="001E209B" w:rsidRDefault="00B723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79EC" w:rsidRDefault="00AA79E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237D" w:rsidRPr="001E209B">
        <w:rPr>
          <w:rFonts w:ascii="Times New Roman" w:hAnsi="Times New Roman" w:cs="Times New Roman"/>
          <w:sz w:val="24"/>
          <w:szCs w:val="24"/>
        </w:rPr>
        <w:t>2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3" w:name="P2142"/>
      <w:bookmarkEnd w:id="53"/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241476">
        <w:rPr>
          <w:rFonts w:ascii="Times New Roman" w:hAnsi="Times New Roman" w:cs="Times New Roman"/>
          <w:sz w:val="24"/>
          <w:szCs w:val="24"/>
        </w:rPr>
        <w:t>«Наименование»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1E209B" w:rsidTr="00427781">
        <w:tc>
          <w:tcPr>
            <w:tcW w:w="5896" w:type="dxa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орган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органа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 (структурного подразделения)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органа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 (структурного подразделения)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85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 начала - год окончания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567"/>
        <w:gridCol w:w="3175"/>
      </w:tblGrid>
      <w:tr w:rsidR="002F7513" w:rsidRPr="001E209B">
        <w:tc>
          <w:tcPr>
            <w:tcW w:w="68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Уровень показателя &lt;</w:t>
            </w:r>
            <w:r w:rsidR="00B640EC" w:rsidRPr="001E20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5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 &lt;</w:t>
            </w:r>
            <w:r w:rsidR="00B640EC" w:rsidRPr="001E20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2835" w:type="dxa"/>
            <w:gridSpan w:val="3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по годам &lt;</w:t>
            </w:r>
            <w:r w:rsidR="00B640EC" w:rsidRPr="001E209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3175" w:type="dxa"/>
            <w:vMerge w:val="restart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Органы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, ответственные за достижение показателя</w:t>
            </w:r>
          </w:p>
        </w:tc>
      </w:tr>
      <w:tr w:rsidR="002F7513" w:rsidRPr="001E209B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первый 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второй год</w:t>
            </w:r>
          </w:p>
        </w:tc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17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Задача </w:t>
            </w:r>
            <w:r w:rsidR="00241476">
              <w:rPr>
                <w:rFonts w:ascii="Times New Roman" w:hAnsi="Times New Roman" w:cs="Times New Roman"/>
                <w:sz w:val="20"/>
                <w:szCs w:val="20"/>
              </w:rPr>
              <w:t>«Наименование»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1.N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63" w:type="dxa"/>
            <w:gridSpan w:val="9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«Наименование»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2.N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2F7513" w:rsidRPr="001E209B" w:rsidRDefault="002F7513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&lt;2</w:t>
      </w:r>
      <w:r w:rsidR="00B640EC" w:rsidRPr="001E209B">
        <w:rPr>
          <w:rFonts w:ascii="Times New Roman" w:hAnsi="Times New Roman" w:cs="Times New Roman"/>
          <w:sz w:val="20"/>
          <w:szCs w:val="20"/>
        </w:rPr>
        <w:t>8</w:t>
      </w:r>
      <w:r w:rsidRPr="001E209B">
        <w:rPr>
          <w:rFonts w:ascii="Times New Roman" w:hAnsi="Times New Roman" w:cs="Times New Roman"/>
          <w:sz w:val="20"/>
          <w:szCs w:val="20"/>
        </w:rPr>
        <w:t>&gt; Указывается уровень соответств</w:t>
      </w:r>
      <w:r w:rsidR="00B35BF9" w:rsidRPr="001E209B">
        <w:rPr>
          <w:rFonts w:ascii="Times New Roman" w:hAnsi="Times New Roman" w:cs="Times New Roman"/>
          <w:sz w:val="20"/>
          <w:szCs w:val="20"/>
        </w:rPr>
        <w:t>ия декомпозированного до округа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показателя: </w:t>
      </w:r>
      <w:r w:rsidR="00AA03C0" w:rsidRPr="001E209B">
        <w:rPr>
          <w:rFonts w:ascii="Times New Roman" w:hAnsi="Times New Roman" w:cs="Times New Roman"/>
          <w:sz w:val="20"/>
          <w:szCs w:val="20"/>
        </w:rPr>
        <w:t>Г</w:t>
      </w:r>
      <w:r w:rsidRPr="001E209B">
        <w:rPr>
          <w:rFonts w:ascii="Times New Roman" w:hAnsi="Times New Roman" w:cs="Times New Roman"/>
          <w:sz w:val="20"/>
          <w:szCs w:val="20"/>
        </w:rPr>
        <w:t>П (государственной программы области), КПМ (комп</w:t>
      </w:r>
      <w:r w:rsidR="00241476">
        <w:rPr>
          <w:rFonts w:ascii="Times New Roman" w:hAnsi="Times New Roman" w:cs="Times New Roman"/>
          <w:sz w:val="20"/>
          <w:szCs w:val="20"/>
        </w:rPr>
        <w:t>лекса процессных мероприятий), «ФП вне НП»</w:t>
      </w:r>
      <w:r w:rsidRPr="001E209B">
        <w:rPr>
          <w:rFonts w:ascii="Times New Roman" w:hAnsi="Times New Roman" w:cs="Times New Roman"/>
          <w:sz w:val="20"/>
          <w:szCs w:val="20"/>
        </w:rPr>
        <w:t xml:space="preserve"> (федерального проекта, не входящего в состав национального проекта). Допускается установление одновременно нескольких уровней.</w:t>
      </w:r>
    </w:p>
    <w:p w:rsidR="002F7513" w:rsidRPr="001E209B" w:rsidRDefault="00B640EC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&lt;29</w:t>
      </w:r>
      <w:r w:rsidR="002F7513" w:rsidRPr="001E209B">
        <w:rPr>
          <w:rFonts w:ascii="Times New Roman" w:hAnsi="Times New Roman" w:cs="Times New Roman"/>
          <w:sz w:val="20"/>
          <w:szCs w:val="20"/>
        </w:rPr>
        <w:t>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2F7513" w:rsidRPr="001E209B" w:rsidRDefault="00B640EC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&lt;30</w:t>
      </w:r>
      <w:r w:rsidR="002F7513" w:rsidRPr="001E209B">
        <w:rPr>
          <w:rFonts w:ascii="Times New Roman" w:hAnsi="Times New Roman" w:cs="Times New Roman"/>
          <w:sz w:val="20"/>
          <w:szCs w:val="20"/>
        </w:rPr>
        <w:t>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1134"/>
        <w:gridCol w:w="1134"/>
        <w:gridCol w:w="539"/>
        <w:gridCol w:w="1587"/>
      </w:tblGrid>
      <w:tr w:rsidR="002F7513" w:rsidRPr="001E209B" w:rsidTr="00BB5CC5">
        <w:tc>
          <w:tcPr>
            <w:tcW w:w="567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Тип мероприятия (результата) &lt;3</w:t>
            </w:r>
            <w:r w:rsidR="00B640EC"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1725" w:type="dxa"/>
            <w:vMerge w:val="restart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Характеристика &lt;3</w:t>
            </w:r>
            <w:r w:rsidR="00B640EC"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6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  <w:hyperlink w:anchor="P2305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&lt;3</w:t>
              </w:r>
              <w:r w:rsidR="00B640EC" w:rsidRPr="001E209B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1587" w:type="dxa"/>
            <w:vMerge w:val="restart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  <w:hyperlink w:anchor="P2306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&lt;3</w:t>
              </w:r>
              <w:r w:rsidR="00B640EC" w:rsidRPr="001E209B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2F7513" w:rsidRPr="001E209B" w:rsidTr="006C2E53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первый год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второй год</w:t>
            </w:r>
          </w:p>
        </w:tc>
        <w:tc>
          <w:tcPr>
            <w:tcW w:w="53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58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8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n + 1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7" w:type="dxa"/>
            <w:gridSpan w:val="10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«Наименование»</w:t>
            </w:r>
          </w:p>
        </w:tc>
        <w:tc>
          <w:tcPr>
            <w:tcW w:w="158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(результата)»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41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0"/>
                <w:szCs w:val="20"/>
              </w:rPr>
              <w:t>Наимен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ование мероприятия (результата)»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&lt;3</w:t>
      </w:r>
      <w:r w:rsidR="00B640EC" w:rsidRPr="001E209B">
        <w:rPr>
          <w:rFonts w:ascii="Times New Roman" w:hAnsi="Times New Roman" w:cs="Times New Roman"/>
          <w:sz w:val="20"/>
          <w:szCs w:val="20"/>
        </w:rPr>
        <w:t>1</w:t>
      </w:r>
      <w:r w:rsidRPr="001E209B">
        <w:rPr>
          <w:rFonts w:ascii="Times New Roman" w:hAnsi="Times New Roman" w:cs="Times New Roman"/>
          <w:sz w:val="20"/>
          <w:szCs w:val="20"/>
        </w:rPr>
        <w:t xml:space="preserve">&gt; Указывается тип мероприятия в соответствии с </w:t>
      </w:r>
      <w:hyperlink w:anchor="P2590">
        <w:r w:rsidRPr="001E209B">
          <w:rPr>
            <w:rFonts w:ascii="Times New Roman" w:hAnsi="Times New Roman" w:cs="Times New Roman"/>
            <w:sz w:val="20"/>
            <w:szCs w:val="20"/>
          </w:rPr>
          <w:t>Перечнем</w:t>
        </w:r>
      </w:hyperlink>
      <w:r w:rsidRPr="001E209B">
        <w:rPr>
          <w:rFonts w:ascii="Times New Roman" w:hAnsi="Times New Roman" w:cs="Times New Roman"/>
          <w:sz w:val="20"/>
          <w:szCs w:val="20"/>
        </w:rPr>
        <w:t xml:space="preserve"> типов мероприятий и их контрольных точек комплексов проц</w:t>
      </w:r>
      <w:r w:rsidR="00673F59" w:rsidRPr="001E209B">
        <w:rPr>
          <w:rFonts w:ascii="Times New Roman" w:hAnsi="Times New Roman" w:cs="Times New Roman"/>
          <w:sz w:val="20"/>
          <w:szCs w:val="20"/>
        </w:rPr>
        <w:t>ессных мероприятий (приложение 3</w:t>
      </w:r>
      <w:r w:rsidRPr="001E209B">
        <w:rPr>
          <w:rFonts w:ascii="Times New Roman" w:hAnsi="Times New Roman" w:cs="Times New Roman"/>
          <w:sz w:val="20"/>
          <w:szCs w:val="20"/>
        </w:rPr>
        <w:t xml:space="preserve"> к Порядку).</w:t>
      </w:r>
    </w:p>
    <w:p w:rsidR="002F7513" w:rsidRPr="001E209B" w:rsidRDefault="00B640EC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&lt;32</w:t>
      </w:r>
      <w:r w:rsidR="002F7513" w:rsidRPr="001E209B">
        <w:rPr>
          <w:rFonts w:ascii="Times New Roman" w:hAnsi="Times New Roman" w:cs="Times New Roman"/>
          <w:sz w:val="20"/>
          <w:szCs w:val="20"/>
        </w:rPr>
        <w:t>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2F7513" w:rsidRPr="001E209B" w:rsidRDefault="00B640EC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4" w:name="P2305"/>
      <w:bookmarkEnd w:id="54"/>
      <w:r w:rsidRPr="001E209B">
        <w:rPr>
          <w:rFonts w:ascii="Times New Roman" w:hAnsi="Times New Roman" w:cs="Times New Roman"/>
          <w:sz w:val="20"/>
          <w:szCs w:val="20"/>
        </w:rPr>
        <w:t>&lt;33</w:t>
      </w:r>
      <w:r w:rsidR="002F7513" w:rsidRPr="001E209B">
        <w:rPr>
          <w:rFonts w:ascii="Times New Roman" w:hAnsi="Times New Roman" w:cs="Times New Roman"/>
          <w:sz w:val="20"/>
          <w:szCs w:val="20"/>
        </w:rPr>
        <w:t>&gt; Указываются конкретные годы периода реализации комплекса процессных мероприятий.</w:t>
      </w:r>
    </w:p>
    <w:p w:rsidR="002F7513" w:rsidRPr="001E209B" w:rsidRDefault="00B640EC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5" w:name="P2306"/>
      <w:bookmarkEnd w:id="55"/>
      <w:r w:rsidRPr="001E209B">
        <w:rPr>
          <w:rFonts w:ascii="Times New Roman" w:hAnsi="Times New Roman" w:cs="Times New Roman"/>
          <w:sz w:val="20"/>
          <w:szCs w:val="20"/>
        </w:rPr>
        <w:t>&lt;34</w:t>
      </w:r>
      <w:r w:rsidR="002F7513" w:rsidRPr="001E209B">
        <w:rPr>
          <w:rFonts w:ascii="Times New Roman" w:hAnsi="Times New Roman" w:cs="Times New Roman"/>
          <w:sz w:val="20"/>
          <w:szCs w:val="20"/>
        </w:rPr>
        <w:t xml:space="preserve">&gt; Указываются наименования показателей </w:t>
      </w:r>
      <w:r w:rsidR="00AA03C0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="002F7513" w:rsidRPr="001E209B">
        <w:rPr>
          <w:rFonts w:ascii="Times New Roman" w:hAnsi="Times New Roman" w:cs="Times New Roman"/>
          <w:sz w:val="20"/>
          <w:szCs w:val="20"/>
        </w:rPr>
        <w:t xml:space="preserve"> программы, комплекса процессных мероприятий, достижение которых обеспечивается реализацией мероприятия.</w:t>
      </w:r>
    </w:p>
    <w:p w:rsidR="00BB5CC5" w:rsidRPr="001E209B" w:rsidRDefault="00BB5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491"/>
        <w:gridCol w:w="1451"/>
        <w:gridCol w:w="726"/>
        <w:gridCol w:w="2282"/>
      </w:tblGrid>
      <w:tr w:rsidR="002F7513" w:rsidRPr="001E209B" w:rsidTr="006C2E53">
        <w:tc>
          <w:tcPr>
            <w:tcW w:w="567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  <w:hyperlink w:anchor="P2485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&lt;3</w:t>
              </w:r>
              <w:r w:rsidR="00B640EC" w:rsidRPr="001E209B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5950" w:type="dxa"/>
            <w:gridSpan w:val="4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</w:t>
            </w:r>
            <w:hyperlink w:anchor="P2486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r w:rsidR="00B640EC" w:rsidRPr="001E209B">
                <w:rPr>
                  <w:rFonts w:ascii="Times New Roman" w:hAnsi="Times New Roman" w:cs="Times New Roman"/>
                  <w:sz w:val="24"/>
                  <w:szCs w:val="24"/>
                </w:rPr>
                <w:t>36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</w:tr>
      <w:tr w:rsidR="002F7513" w:rsidRPr="001E209B" w:rsidTr="006C2E53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>омплекс процессных мероприятий «Наименование»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A7022" w:rsidP="008A70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езвозмездные поступления физических и юридических лиц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 мероприятия»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A7022" w:rsidP="008A70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езвозмездные поступления физических и юридических лиц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F7513" w:rsidRPr="001E209B" w:rsidRDefault="00241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 расходов по мероприятию»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16" w:rsidRPr="001E209B" w:rsidTr="006C2E53">
        <w:tc>
          <w:tcPr>
            <w:tcW w:w="567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872716" w:rsidRPr="001E209B" w:rsidRDefault="008A7022" w:rsidP="008A70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72716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езвозмездные поступления физических и юридических лиц </w:t>
            </w:r>
          </w:p>
        </w:tc>
        <w:tc>
          <w:tcPr>
            <w:tcW w:w="149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72716" w:rsidRPr="001E209B" w:rsidRDefault="00872716" w:rsidP="00872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850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BB5C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2485"/>
      <w:bookmarkEnd w:id="56"/>
      <w:r w:rsidRPr="001E209B">
        <w:rPr>
          <w:rFonts w:ascii="Times New Roman" w:hAnsi="Times New Roman" w:cs="Times New Roman"/>
          <w:sz w:val="24"/>
          <w:szCs w:val="24"/>
        </w:rPr>
        <w:t>&lt;3</w:t>
      </w:r>
      <w:r w:rsidR="00AC18F1" w:rsidRPr="001E209B">
        <w:rPr>
          <w:rFonts w:ascii="Times New Roman" w:hAnsi="Times New Roman" w:cs="Times New Roman"/>
          <w:sz w:val="24"/>
          <w:szCs w:val="24"/>
        </w:rPr>
        <w:t>5</w:t>
      </w:r>
      <w:r w:rsidRPr="001E209B">
        <w:rPr>
          <w:rFonts w:ascii="Times New Roman" w:hAnsi="Times New Roman" w:cs="Times New Roman"/>
          <w:sz w:val="24"/>
          <w:szCs w:val="24"/>
        </w:rPr>
        <w:t>&gt; В случае отсутствия финансового обеспечения за счет отдельных источников такие источники не приводятся.</w:t>
      </w:r>
    </w:p>
    <w:p w:rsidR="002F7513" w:rsidRPr="001E209B" w:rsidRDefault="00B640EC" w:rsidP="00BB5C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2486"/>
      <w:bookmarkEnd w:id="57"/>
      <w:r w:rsidRPr="001E209B">
        <w:rPr>
          <w:rFonts w:ascii="Times New Roman" w:hAnsi="Times New Roman" w:cs="Times New Roman"/>
          <w:sz w:val="24"/>
          <w:szCs w:val="24"/>
        </w:rPr>
        <w:t>&lt;36</w:t>
      </w:r>
      <w:r w:rsidR="002F7513" w:rsidRPr="001E209B">
        <w:rPr>
          <w:rFonts w:ascii="Times New Roman" w:hAnsi="Times New Roman" w:cs="Times New Roman"/>
          <w:sz w:val="24"/>
          <w:szCs w:val="24"/>
        </w:rPr>
        <w:t>&gt; Указываются конкретные годы периода реализации комплекса процессных мероприятий.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средств федерального бюджета, </w:t>
      </w:r>
      <w:r w:rsidR="00673F59" w:rsidRPr="001E209B">
        <w:rPr>
          <w:rFonts w:ascii="Times New Roman" w:hAnsi="Times New Roman" w:cs="Times New Roman"/>
          <w:sz w:val="24"/>
          <w:szCs w:val="24"/>
        </w:rPr>
        <w:t>областного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2"/>
        <w:gridCol w:w="1701"/>
        <w:gridCol w:w="2151"/>
        <w:gridCol w:w="2126"/>
        <w:gridCol w:w="4111"/>
      </w:tblGrid>
      <w:tr w:rsidR="002F7513" w:rsidRPr="001E209B" w:rsidTr="006C2E53">
        <w:tc>
          <w:tcPr>
            <w:tcW w:w="4932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089" w:type="dxa"/>
            <w:gridSpan w:val="4"/>
          </w:tcPr>
          <w:p w:rsidR="002F7513" w:rsidRPr="001E209B" w:rsidRDefault="002F7513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&lt;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&gt;, тыс. руб.</w:t>
            </w:r>
          </w:p>
        </w:tc>
      </w:tr>
      <w:tr w:rsidR="002F7513" w:rsidRPr="001E209B" w:rsidTr="006C2E53">
        <w:tc>
          <w:tcPr>
            <w:tcW w:w="4932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2F7513" w:rsidRPr="001E209B" w:rsidTr="006C2E53">
        <w:tc>
          <w:tcPr>
            <w:tcW w:w="493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513" w:rsidRPr="001E209B" w:rsidTr="006C2E53">
        <w:tc>
          <w:tcPr>
            <w:tcW w:w="493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32" w:type="dxa"/>
          </w:tcPr>
          <w:p w:rsidR="002F7513" w:rsidRPr="001E209B" w:rsidRDefault="002F7513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32" w:type="dxa"/>
          </w:tcPr>
          <w:p w:rsidR="002F7513" w:rsidRPr="001E209B" w:rsidRDefault="008A70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3F59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бластной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бюджеты</w:t>
            </w:r>
            <w:r w:rsidR="00673F59" w:rsidRPr="001E209B">
              <w:rPr>
                <w:rFonts w:ascii="Times New Roman" w:hAnsi="Times New Roman" w:cs="Times New Roman"/>
                <w:sz w:val="24"/>
                <w:szCs w:val="24"/>
              </w:rPr>
              <w:t>&lt;39&gt;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32" w:type="dxa"/>
          </w:tcPr>
          <w:p w:rsidR="002F7513" w:rsidRPr="001E209B" w:rsidRDefault="00673F59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493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640EC" w:rsidRPr="001E209B">
              <w:rPr>
                <w:rFonts w:ascii="Times New Roman" w:hAnsi="Times New Roman" w:cs="Times New Roman"/>
                <w:sz w:val="24"/>
                <w:szCs w:val="24"/>
              </w:rPr>
              <w:t>изические и юридические лица &lt;40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37</w:t>
      </w:r>
      <w:r w:rsidRPr="001E209B">
        <w:rPr>
          <w:rFonts w:ascii="Times New Roman" w:hAnsi="Times New Roman" w:cs="Times New Roman"/>
          <w:sz w:val="24"/>
          <w:szCs w:val="24"/>
        </w:rPr>
        <w:t>&gt; Указываются конкретные годы периода реализации комплекса процессных мероприятий.</w:t>
      </w:r>
    </w:p>
    <w:p w:rsidR="002F7513" w:rsidRPr="001E209B" w:rsidRDefault="00BC4306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&lt;38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Указываются объемы расходов </w:t>
      </w:r>
      <w:r w:rsidR="00673F59" w:rsidRPr="001E209B"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="002F7513" w:rsidRPr="001E209B">
        <w:rPr>
          <w:rFonts w:ascii="Times New Roman" w:hAnsi="Times New Roman" w:cs="Times New Roman"/>
          <w:sz w:val="24"/>
          <w:szCs w:val="24"/>
        </w:rPr>
        <w:t>бюджета с учетом субвенций, субсидий и иных межбюджетных трансфертов федерального бюджета, отраженных в финансовом обеспечении за счет средств областного бюджета комплекса процессных мероприятий.</w:t>
      </w:r>
    </w:p>
    <w:p w:rsidR="002F7513" w:rsidRPr="001E209B" w:rsidRDefault="00BC4306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&lt;39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</w:t>
      </w:r>
      <w:r w:rsidR="00673F59" w:rsidRPr="001E209B">
        <w:rPr>
          <w:rFonts w:ascii="Times New Roman" w:hAnsi="Times New Roman" w:cs="Times New Roman"/>
          <w:sz w:val="24"/>
          <w:szCs w:val="24"/>
        </w:rPr>
        <w:t>Указываются объемы расходов областного бюджета с учетом субвенций, субсидий и иных межбюджетных трансфертов областного бюджета, отраженных в финансовом обеспечении за счет средств областного бюджета комплекса процессных мероприятий.</w:t>
      </w:r>
    </w:p>
    <w:p w:rsidR="002F7513" w:rsidRPr="001E209B" w:rsidRDefault="00BC4306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&lt;40</w:t>
      </w:r>
      <w:r w:rsidR="002F7513" w:rsidRPr="001E209B">
        <w:rPr>
          <w:rFonts w:ascii="Times New Roman" w:hAnsi="Times New Roman" w:cs="Times New Roman"/>
          <w:sz w:val="24"/>
          <w:szCs w:val="24"/>
        </w:rPr>
        <w:t xml:space="preserve">&gt; Указываются средства физических и юридических лиц на реализацию на территории </w:t>
      </w:r>
      <w:r w:rsidR="00673F59" w:rsidRPr="001E209B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2F7513" w:rsidRPr="001E209B">
        <w:rPr>
          <w:rFonts w:ascii="Times New Roman" w:hAnsi="Times New Roman" w:cs="Times New Roman"/>
          <w:sz w:val="24"/>
          <w:szCs w:val="24"/>
        </w:rPr>
        <w:t>проектов (соглашений, договоров и др.) с органами исполнительной государственной власти области, направленных на решение задач комплекса процессных мероприятий.</w:t>
      </w:r>
    </w:p>
    <w:p w:rsidR="00673F59" w:rsidRPr="001E209B" w:rsidRDefault="00673F59" w:rsidP="008A7022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2F7513" w:rsidRPr="001E209B" w:rsidTr="006C2E53">
        <w:tc>
          <w:tcPr>
            <w:tcW w:w="567" w:type="dxa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7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 &lt;4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инамика показателя &lt;42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077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расчета &lt;4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435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 &lt;4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43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 &lt;4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01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134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за сбор данных по показателю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 w:rsidTr="006C2E53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6C2E53">
        <w:tc>
          <w:tcPr>
            <w:tcW w:w="56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показатель 2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CC5" w:rsidRPr="001E209B" w:rsidRDefault="00BB5C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BB5CC5" w:rsidP="00BB5CC5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F7513" w:rsidRPr="001E209B">
        <w:rPr>
          <w:rFonts w:ascii="Times New Roman" w:hAnsi="Times New Roman" w:cs="Times New Roman"/>
          <w:sz w:val="24"/>
          <w:szCs w:val="24"/>
        </w:rPr>
        <w:t>------------------------------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&lt;4</w:t>
      </w:r>
      <w:r w:rsidR="00BC4306" w:rsidRPr="001E209B">
        <w:rPr>
          <w:rFonts w:ascii="Times New Roman" w:hAnsi="Times New Roman" w:cs="Times New Roman"/>
          <w:sz w:val="24"/>
          <w:szCs w:val="24"/>
        </w:rPr>
        <w:t>1</w:t>
      </w:r>
      <w:r w:rsidRPr="001E209B">
        <w:rPr>
          <w:rFonts w:ascii="Times New Roman" w:hAnsi="Times New Roman" w:cs="Times New Roman"/>
          <w:sz w:val="24"/>
          <w:szCs w:val="24"/>
        </w:rPr>
        <w:t>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&lt;4</w:t>
      </w:r>
      <w:r w:rsidR="00BC4306" w:rsidRPr="001E209B">
        <w:rPr>
          <w:rFonts w:ascii="Times New Roman" w:hAnsi="Times New Roman" w:cs="Times New Roman"/>
          <w:sz w:val="24"/>
          <w:szCs w:val="24"/>
        </w:rPr>
        <w:t>2</w:t>
      </w:r>
      <w:r w:rsidRPr="001E209B">
        <w:rPr>
          <w:rFonts w:ascii="Times New Roman" w:hAnsi="Times New Roman" w:cs="Times New Roman"/>
          <w:sz w:val="24"/>
          <w:szCs w:val="24"/>
        </w:rPr>
        <w:t>&gt; Указывается характеристика планируемой динамики показателя (возрастание или убывание).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&lt;4</w:t>
      </w:r>
      <w:r w:rsidR="00BC4306" w:rsidRPr="001E209B">
        <w:rPr>
          <w:rFonts w:ascii="Times New Roman" w:hAnsi="Times New Roman" w:cs="Times New Roman"/>
          <w:sz w:val="24"/>
          <w:szCs w:val="24"/>
        </w:rPr>
        <w:t>3</w:t>
      </w:r>
      <w:r w:rsidRPr="001E209B">
        <w:rPr>
          <w:rFonts w:ascii="Times New Roman" w:hAnsi="Times New Roman" w:cs="Times New Roman"/>
          <w:sz w:val="24"/>
          <w:szCs w:val="24"/>
        </w:rPr>
        <w:t>&gt; Указывается метод расчета показателя (накопительный итог или дискретный показатель).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&lt;4</w:t>
      </w:r>
      <w:r w:rsidR="00BC4306" w:rsidRPr="001E209B">
        <w:rPr>
          <w:rFonts w:ascii="Times New Roman" w:hAnsi="Times New Roman" w:cs="Times New Roman"/>
          <w:sz w:val="24"/>
          <w:szCs w:val="24"/>
        </w:rPr>
        <w:t>4</w:t>
      </w:r>
      <w:r w:rsidRPr="001E209B">
        <w:rPr>
          <w:rFonts w:ascii="Times New Roman" w:hAnsi="Times New Roman" w:cs="Times New Roman"/>
          <w:sz w:val="24"/>
          <w:szCs w:val="24"/>
        </w:rPr>
        <w:t>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&lt;4</w:t>
      </w:r>
      <w:r w:rsidR="00BC4306" w:rsidRPr="001E209B">
        <w:rPr>
          <w:rFonts w:ascii="Times New Roman" w:hAnsi="Times New Roman" w:cs="Times New Roman"/>
          <w:sz w:val="24"/>
          <w:szCs w:val="24"/>
        </w:rPr>
        <w:t>5</w:t>
      </w:r>
      <w:r w:rsidRPr="001E209B">
        <w:rPr>
          <w:rFonts w:ascii="Times New Roman" w:hAnsi="Times New Roman" w:cs="Times New Roman"/>
          <w:sz w:val="24"/>
          <w:szCs w:val="24"/>
        </w:rPr>
        <w:t>&gt; Указываются наименования показателей, используемых в формуле в графе 7, их единицы измерения.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46</w:t>
      </w:r>
      <w:r w:rsidRPr="001E209B">
        <w:rPr>
          <w:rFonts w:ascii="Times New Roman" w:hAnsi="Times New Roman" w:cs="Times New Roman"/>
          <w:sz w:val="24"/>
          <w:szCs w:val="24"/>
        </w:rPr>
        <w:t>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2F7513" w:rsidRPr="001E209B" w:rsidRDefault="002F7513" w:rsidP="006C2E53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47</w:t>
      </w:r>
      <w:r w:rsidR="003A3A04" w:rsidRPr="001E209B">
        <w:rPr>
          <w:rFonts w:ascii="Times New Roman" w:hAnsi="Times New Roman" w:cs="Times New Roman"/>
          <w:sz w:val="24"/>
          <w:szCs w:val="24"/>
        </w:rPr>
        <w:t>&gt; Приводятся наименования</w:t>
      </w:r>
      <w:r w:rsidRPr="001E209B">
        <w:rPr>
          <w:rFonts w:ascii="Times New Roman" w:hAnsi="Times New Roman" w:cs="Times New Roman"/>
          <w:sz w:val="24"/>
          <w:szCs w:val="24"/>
        </w:rPr>
        <w:t xml:space="preserve"> ответственных за сбор данных по показателю.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237D" w:rsidRPr="001E209B" w:rsidRDefault="00B723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3" w:rsidRPr="001E209B" w:rsidRDefault="006C2E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3" w:rsidRPr="001E209B" w:rsidRDefault="006C2E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7940" w:rsidRPr="001E209B" w:rsidRDefault="00B8794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237D" w:rsidRPr="001E209B">
        <w:rPr>
          <w:rFonts w:ascii="Times New Roman" w:hAnsi="Times New Roman" w:cs="Times New Roman"/>
          <w:sz w:val="24"/>
          <w:szCs w:val="24"/>
        </w:rPr>
        <w:t>3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8" w:name="P2590"/>
      <w:bookmarkEnd w:id="58"/>
      <w:r w:rsidRPr="001E209B">
        <w:rPr>
          <w:rFonts w:ascii="Times New Roman" w:hAnsi="Times New Roman" w:cs="Times New Roman"/>
          <w:sz w:val="24"/>
          <w:szCs w:val="24"/>
        </w:rPr>
        <w:t>ПЕРЕЧЕНЬ</w:t>
      </w: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ТИПОВ МЕРОПРИЯТИЙ И ИХ ТИПОВЫХ КОНТРОЛЬНЫХ</w:t>
      </w: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ТОЧЕК КОМПЛЕКСОВ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5953"/>
        <w:gridCol w:w="6375"/>
      </w:tblGrid>
      <w:tr w:rsidR="002F7513" w:rsidRPr="001E209B" w:rsidTr="00BB5CC5">
        <w:tc>
          <w:tcPr>
            <w:tcW w:w="567" w:type="dxa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Тип мероприятия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Характеристика типа</w:t>
            </w:r>
          </w:p>
        </w:tc>
        <w:tc>
          <w:tcPr>
            <w:tcW w:w="6375" w:type="dxa"/>
          </w:tcPr>
          <w:p w:rsidR="002F7513" w:rsidRPr="001E209B" w:rsidRDefault="002F7513" w:rsidP="00AA03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Типовые контрольные точки, подлежащие включению в план реализации структурного элемента </w:t>
            </w:r>
            <w:r w:rsidR="00AA03C0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(комплексной программы)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P2603"/>
            <w:bookmarkEnd w:id="59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для мероприятий (результатов), в рамках которых предоставляются субсидии на финансовое обеспечение выполнения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задания на оказание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услуг (выполнение работ), за исключением организации и проведения мероприятий стоимостью свыше 3 млн. рублей.</w:t>
            </w:r>
          </w:p>
          <w:p w:rsidR="002F7513" w:rsidRPr="001E209B" w:rsidRDefault="002F7513" w:rsidP="00673F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(результата) формулируется исходя из содержания оказываемых услуг (выполняемых работ). Значения мероприятия (результата) устанавливаются в соответствии с показателями, характеризующими объем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услуг (выполняемых работ), установленными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в муниципальном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задании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оказание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услуг (выполнение работ) утверждено (включено в реестр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заданий).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2. Соглашение о порядке и условиях предоставления субсидии на выполнение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задания на оказание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услуг (выполнение работ) заключено (включено в реестр соглашений).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3. Для оказания услуги (выполнения работы) подготовлено материально-техническое (кадровое) обеспечение (при необходимости).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4. Услуга оказана (работы выполнены).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5. Предоставлен отчет о выполнении соглашения о порядке и условиях предоставления субсидии на выполнение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задания на оказание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услуг (выполнение работ)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5953" w:type="dxa"/>
          </w:tcPr>
          <w:p w:rsidR="002F7513" w:rsidRPr="001E209B" w:rsidRDefault="002F7513" w:rsidP="00673F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Используется для мероприятий (результатов), в рамках которых предусматривается содержание органов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местного самоуправления округа</w:t>
            </w:r>
            <w:r w:rsidR="003A3A04" w:rsidRPr="001E20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3A04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A04" w:rsidRPr="001E209B">
              <w:rPr>
                <w:rFonts w:ascii="Times New Roman" w:hAnsi="Times New Roman" w:cs="Times New Roman"/>
                <w:sz w:val="20"/>
                <w:szCs w:val="20"/>
              </w:rPr>
              <w:t>их структурных подразделений, территориальных органов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 подведомственных им казенных учреждений, в том числе организация и проведение мероприятий стоимостью не более 3 млн. рублей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Не устанавливаются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кадров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Используется для мероприятий, предусматривающих профессиональную подготовку и (или) повышение квалификации кадров.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В качестве наименования мероприятия следует использовать формулировку </w:t>
            </w:r>
            <w:r w:rsidR="0033692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Обеспечение повышения квалификации (профессион</w:t>
            </w:r>
            <w:r w:rsidR="00336928">
              <w:rPr>
                <w:rFonts w:ascii="Times New Roman" w:hAnsi="Times New Roman" w:cs="Times New Roman"/>
                <w:sz w:val="20"/>
                <w:szCs w:val="20"/>
              </w:rPr>
              <w:t>альная переподготовка) кадров»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с уточнением целевой группы обучающихся.</w:t>
            </w:r>
          </w:p>
          <w:p w:rsidR="002F7513" w:rsidRPr="001E209B" w:rsidRDefault="002F7513" w:rsidP="00673F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профессиональной переподготовки и повышения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квалификации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соответствующие мероприятия следует предусматривать в составе </w:t>
            </w:r>
            <w:r w:rsidR="0033692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обеспечивающих</w:t>
            </w:r>
            <w:r w:rsidR="003369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комплексов процессных мероприятий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Утверждены документы, необходимые для оказания услуги.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2. Для оказания услуги (выполнения работы) подготовлено материально-техническое и кадровое обеспечение.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3. Услуга оказана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Используется для мероприятий (результатов), предусматривающих осуществление выплат пособий, компенсаций и иных социальных выплат различным категориям граждан, установленных без ограничения срока действия, включая осуществление социальных налоговых расходов.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В качестве наименования мероприятия (результата) следует использовать формулировку </w:t>
            </w:r>
            <w:r w:rsidR="0033692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социальной</w:t>
            </w:r>
            <w:r w:rsidR="00336928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поддержки граждан»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с уточнением целевой группы получателей.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мероприятия (результата) устанавливается в зависимости от численности получателей пособий, компенсаций и прочих выплат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 Документ, устанавливающий условия осуществления выплат (в том числе, размер и получателей), утвержден/принят.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2. Выплаты осуществлены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Используется для мероприятий (результатов), в рамках которых осуществляются закупки товаров, работ, услуг (за исключением научно-исследовательских и опытно-конструкторских работ), в том числе проведение текущих ремонтов бюджетными учреждениями за счет субсидии на иные цели стоимостью не более 3 млн. рублей.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мероприятия (результата) и единица его измерения устанавливаются в зависимости от объекта закупки и ее объема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 Закупка включена в план закупок.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2. Сведения о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контракте внесены в реестр контрактов, заключенных заказчиками по результатам закупок.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3. Произведена приемка поставленных товаров, выполненных работ, оказанных услуг.</w:t>
            </w:r>
          </w:p>
          <w:p w:rsidR="002F7513" w:rsidRPr="001E209B" w:rsidRDefault="002F7513" w:rsidP="00B369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4. Произведена оплата товаров, выполненных работ, оказанных услуг по </w:t>
            </w:r>
            <w:r w:rsidR="00B3699C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муниципальному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контракту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(кроме субсидий)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Используется для мероприятий (результатов), в рамках которых осуществляется предоставление за счет средств областного бюджета дотаций, субвенций местным бюджетам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 Утверждены документы, необходимые для осуществления трансферта.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2. Трансферт перечислен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P2644"/>
            <w:bookmarkEnd w:id="60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2F7513" w:rsidRPr="001E209B" w:rsidRDefault="002F7513" w:rsidP="00673F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муниципального долга округа</w:t>
            </w:r>
          </w:p>
        </w:tc>
        <w:tc>
          <w:tcPr>
            <w:tcW w:w="595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для мероприятий (результатов), в рамках которых осуществляется обслуживание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муниципального долга округа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 Утверждены документы, необходимые для осуществления платежа.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2. Платеж перечислен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5953" w:type="dxa"/>
          </w:tcPr>
          <w:p w:rsidR="002F7513" w:rsidRPr="001E209B" w:rsidRDefault="002F7513" w:rsidP="00673F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для мероприятий (результатов), в рамках которых реализуются иные направления деятельности, не связанные с решением задач структурных элементов проектной части </w:t>
            </w:r>
            <w:r w:rsidR="00673F59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(комплексной программы), не указанные в </w:t>
            </w:r>
            <w:hyperlink w:anchor="P2603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пунктах 1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hyperlink w:anchor="P2644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63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Устанавливаются с учетом содержания мероприятия (результата) и типовых контрольных точек иных типов мероприятия (результатов)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237D" w:rsidRPr="001E209B">
        <w:rPr>
          <w:rFonts w:ascii="Times New Roman" w:hAnsi="Times New Roman" w:cs="Times New Roman"/>
          <w:sz w:val="24"/>
          <w:szCs w:val="24"/>
        </w:rPr>
        <w:t>4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1" w:name="P2661"/>
      <w:bookmarkEnd w:id="61"/>
      <w:r w:rsidRPr="001E209B">
        <w:rPr>
          <w:rFonts w:ascii="Times New Roman" w:hAnsi="Times New Roman" w:cs="Times New Roman"/>
          <w:sz w:val="24"/>
          <w:szCs w:val="24"/>
        </w:rPr>
        <w:t>ПЕРЕЧЕНЬ И ХАРАКТЕРИСТИКА</w:t>
      </w: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ТИПОВЫХ НАПРАВЛЕНИЙ РАСХОДОВ ПО МЕРОПРИЯТИЯМ (РЕЗУЛЬТАТАМ)</w:t>
      </w: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ПРОЕКТНОЙ ЧАСТИ </w:t>
      </w:r>
      <w:r w:rsidR="00B3699C" w:rsidRPr="001E209B">
        <w:rPr>
          <w:rFonts w:ascii="Times New Roman" w:hAnsi="Times New Roman" w:cs="Times New Roman"/>
          <w:sz w:val="24"/>
          <w:szCs w:val="24"/>
        </w:rPr>
        <w:t>МУНИЦИПАЛЬНОЙ</w:t>
      </w:r>
    </w:p>
    <w:p w:rsidR="002F7513" w:rsidRPr="001E209B" w:rsidRDefault="002F75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799"/>
        <w:gridCol w:w="7797"/>
      </w:tblGrid>
      <w:tr w:rsidR="002F7513" w:rsidRPr="001E209B" w:rsidTr="00BB5CC5">
        <w:tc>
          <w:tcPr>
            <w:tcW w:w="567" w:type="dxa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Направление расходов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Характеристика направления расходов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9" w:type="dxa"/>
          </w:tcPr>
          <w:p w:rsidR="002F7513" w:rsidRPr="001E209B" w:rsidRDefault="002F7513" w:rsidP="00B369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бюджетных инвестиций в форме капитальных вложений в объекты </w:t>
            </w:r>
            <w:r w:rsidR="00B3699C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собственности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вид работ, наименование объекта/перечень объектов стоимостью свыше 5 млн. рублей, указывается в разрезе объектов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9" w:type="dxa"/>
          </w:tcPr>
          <w:p w:rsidR="002F7513" w:rsidRPr="001E209B" w:rsidRDefault="002F7513" w:rsidP="00B369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на осуществление капитальных вложений в объекты </w:t>
            </w:r>
            <w:r w:rsidR="00B3699C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собственности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получатель субсидии (категория), вид работ, наименование объекта/перечень объектов стоимостью свыше 5 млн. рублей, указывается в разрезе объектов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 юридическим лицам на осуществление капитальных вложений (бюджетные инвестиции)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получатель субсидии (категория), цель (вид работ), наименование объекта/перечень объектов стоимостью свыше 5 млн. рублей, указывается в разрезе объектов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субсидий, иных межбюджетных трансфертов местным бюджетам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цель (при предоставлении части муниципальных образований - категория)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 юридическим лицам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цель, категория получателей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Стимулирующие налоговые расходы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цель, эффект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9" w:type="dxa"/>
          </w:tcPr>
          <w:p w:rsidR="002F7513" w:rsidRPr="001E209B" w:rsidRDefault="002F7513" w:rsidP="00B369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иные цели </w:t>
            </w:r>
            <w:r w:rsidR="00B3699C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муниципальным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учреждениям, связанные с решением задач структурных элементов проектной части </w:t>
            </w:r>
            <w:r w:rsidR="00B3699C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(комплексной программы)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категория учреждений, цель, направления расходования средств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Публичные нормативные обязательства ограниченного срока действия, а также новые публичные нормативные обязательства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цель, категория получателя, ссылка на нормативный акт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Мероприятия, включенные в план мероприятий межведомственного характера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мероприятия, цель (содержание), характер расходов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Мероприятия/участие в мероприятиях международного, общероссийского, регионального характера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мероприятия, цель (содержание), характер расходов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Мероприятия стоимостью свыше 3 млн. рублей &lt;*&gt;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мероприятия, цель (содержание), характер расходов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научно-исследовательских и опытно-конструкторских работ (закупки)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вид работ (цель), направление</w:t>
            </w:r>
          </w:p>
        </w:tc>
      </w:tr>
      <w:tr w:rsidR="002F7513" w:rsidRPr="001E209B" w:rsidTr="00BB5CC5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9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Создание и развитие информационных систем (закупки)</w:t>
            </w:r>
          </w:p>
        </w:tc>
        <w:tc>
          <w:tcPr>
            <w:tcW w:w="779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направление (сфера) социально-экономического развития, на улучшение состояния/показателей в котором направлено мероприятие (результат), характер работ, перечень информационных систем (стоимость работ в отношении которых свыше 3 млн. рублей), характер работ с расшифровкой по направлению либо содержанием работ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&lt;*&gt; Относятся мероприятия, не указанные в иных пунктах </w:t>
      </w:r>
      <w:hyperlink w:anchor="P2590">
        <w:r w:rsidRPr="001E209B">
          <w:rPr>
            <w:rFonts w:ascii="Times New Roman" w:hAnsi="Times New Roman" w:cs="Times New Roman"/>
            <w:sz w:val="24"/>
            <w:szCs w:val="24"/>
          </w:rPr>
          <w:t xml:space="preserve">приложений </w:t>
        </w:r>
      </w:hyperlink>
      <w:r w:rsidR="000D5C5B" w:rsidRPr="001E209B">
        <w:rPr>
          <w:rFonts w:ascii="Times New Roman" w:hAnsi="Times New Roman" w:cs="Times New Roman"/>
          <w:sz w:val="24"/>
          <w:szCs w:val="24"/>
        </w:rPr>
        <w:t>3</w:t>
      </w:r>
      <w:r w:rsidRPr="001E209B">
        <w:rPr>
          <w:rFonts w:ascii="Times New Roman" w:hAnsi="Times New Roman" w:cs="Times New Roman"/>
          <w:sz w:val="24"/>
          <w:szCs w:val="24"/>
        </w:rPr>
        <w:t xml:space="preserve">, </w:t>
      </w:r>
      <w:r w:rsidR="000D5C5B" w:rsidRPr="001E209B">
        <w:rPr>
          <w:rFonts w:ascii="Times New Roman" w:hAnsi="Times New Roman" w:cs="Times New Roman"/>
          <w:sz w:val="24"/>
          <w:szCs w:val="24"/>
        </w:rPr>
        <w:t>4</w:t>
      </w:r>
      <w:hyperlink w:anchor="P2661"/>
      <w:r w:rsidRPr="001E209B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716" w:rsidRPr="001E209B" w:rsidRDefault="008727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21E8" w:rsidRPr="001E209B" w:rsidRDefault="000B2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2E53" w:rsidRPr="001E209B" w:rsidRDefault="006C2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2E53" w:rsidRPr="001E209B" w:rsidRDefault="006C2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2E53" w:rsidRPr="001E209B" w:rsidRDefault="006C2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2E53" w:rsidRPr="001E209B" w:rsidRDefault="006C2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2E53" w:rsidRDefault="006C2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E81" w:rsidRDefault="00170E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237D" w:rsidRPr="001E209B">
        <w:rPr>
          <w:rFonts w:ascii="Times New Roman" w:hAnsi="Times New Roman" w:cs="Times New Roman"/>
          <w:sz w:val="24"/>
          <w:szCs w:val="24"/>
        </w:rPr>
        <w:t>5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2" w:name="P2725"/>
      <w:bookmarkEnd w:id="62"/>
      <w:r w:rsidRPr="001E209B">
        <w:rPr>
          <w:rFonts w:ascii="Times New Roman" w:hAnsi="Times New Roman" w:cs="Times New Roman"/>
          <w:sz w:val="24"/>
          <w:szCs w:val="24"/>
        </w:rPr>
        <w:t>ПЛАН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реализации комплекса процессных мероприятий </w:t>
      </w:r>
      <w:r w:rsidR="00BB5CC5" w:rsidRPr="001E209B">
        <w:rPr>
          <w:rFonts w:ascii="Times New Roman" w:hAnsi="Times New Roman" w:cs="Times New Roman"/>
          <w:sz w:val="24"/>
          <w:szCs w:val="24"/>
        </w:rPr>
        <w:t>муниципальной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3369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«Наименование»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896"/>
        <w:gridCol w:w="1613"/>
        <w:gridCol w:w="1842"/>
        <w:gridCol w:w="1161"/>
        <w:gridCol w:w="3659"/>
      </w:tblGrid>
      <w:tr w:rsidR="002F7513" w:rsidRPr="001E209B" w:rsidTr="006C2E53">
        <w:tc>
          <w:tcPr>
            <w:tcW w:w="850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96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мероприятия, контрольной точки</w:t>
            </w:r>
          </w:p>
        </w:tc>
        <w:tc>
          <w:tcPr>
            <w:tcW w:w="3455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16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659" w:type="dxa"/>
            <w:vMerge w:val="restart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 w:rsidTr="006C2E53">
        <w:tc>
          <w:tcPr>
            <w:tcW w:w="85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84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окончание (дата наступления)</w:t>
            </w:r>
          </w:p>
        </w:tc>
        <w:tc>
          <w:tcPr>
            <w:tcW w:w="116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7513" w:rsidRPr="001E209B" w:rsidTr="006C2E53"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170E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6928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 задачи»</w:t>
            </w:r>
          </w:p>
        </w:tc>
        <w:tc>
          <w:tcPr>
            <w:tcW w:w="16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1.N</w:t>
            </w:r>
          </w:p>
        </w:tc>
        <w:tc>
          <w:tcPr>
            <w:tcW w:w="5896" w:type="dxa"/>
          </w:tcPr>
          <w:p w:rsidR="002F7513" w:rsidRPr="001E209B" w:rsidRDefault="003369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«наименование мероприятия»</w:t>
            </w:r>
          </w:p>
        </w:tc>
        <w:tc>
          <w:tcPr>
            <w:tcW w:w="16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1.N.N</w:t>
            </w:r>
          </w:p>
        </w:tc>
        <w:tc>
          <w:tcPr>
            <w:tcW w:w="5896" w:type="dxa"/>
          </w:tcPr>
          <w:p w:rsidR="002F7513" w:rsidRPr="001E209B" w:rsidRDefault="003369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точка «наименование контрольной точки»</w:t>
            </w:r>
          </w:p>
        </w:tc>
        <w:tc>
          <w:tcPr>
            <w:tcW w:w="161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6C2E53"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CC5" w:rsidRPr="001E209B" w:rsidRDefault="00BB5C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5CC5" w:rsidRPr="001E209B" w:rsidRDefault="00BB5CC5" w:rsidP="00BB5C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CC5" w:rsidRPr="001E209B" w:rsidRDefault="00BB5CC5" w:rsidP="00BB5C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B5CC5" w:rsidRPr="001E209B" w:rsidRDefault="00BB5CC5" w:rsidP="00BB5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48</w:t>
      </w:r>
      <w:r w:rsidRPr="001E209B">
        <w:rPr>
          <w:rFonts w:ascii="Times New Roman" w:hAnsi="Times New Roman" w:cs="Times New Roman"/>
          <w:sz w:val="24"/>
          <w:szCs w:val="24"/>
        </w:rPr>
        <w:t>&gt; Указывается вид документа, подтверждающего факт достижения контрольной точки.</w:t>
      </w:r>
    </w:p>
    <w:p w:rsidR="00BB5CC5" w:rsidRPr="001E209B" w:rsidRDefault="00BB5CC5" w:rsidP="00BB5CC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F7513" w:rsidRPr="001E209B" w:rsidRDefault="00BB5CC5" w:rsidP="00BB5CC5">
      <w:pPr>
        <w:tabs>
          <w:tab w:val="left" w:pos="2025"/>
        </w:tabs>
        <w:rPr>
          <w:rFonts w:ascii="Times New Roman" w:hAnsi="Times New Roman" w:cs="Times New Roman"/>
          <w:sz w:val="24"/>
          <w:szCs w:val="24"/>
          <w:lang w:eastAsia="ru-RU"/>
        </w:rPr>
        <w:sectPr w:rsidR="002F7513" w:rsidRPr="001E209B" w:rsidSect="00B7237D">
          <w:pgSz w:w="16838" w:h="11905" w:orient="landscape"/>
          <w:pgMar w:top="1135" w:right="1134" w:bottom="850" w:left="1134" w:header="0" w:footer="0" w:gutter="0"/>
          <w:cols w:space="720"/>
          <w:titlePg/>
        </w:sectPr>
      </w:pPr>
      <w:r w:rsidRPr="001E209B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B723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Приложение 6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2F7513" w:rsidRPr="001E209B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F7513" w:rsidRPr="001E209B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P2798"/>
            <w:bookmarkEnd w:id="63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 ХОДЕ РЕАЛИЗАЦИИ КОМПЛЕКСА ПРОЦЕССНЫХ МЕРОПРИЯТИЙ</w:t>
            </w:r>
          </w:p>
          <w:p w:rsidR="002F7513" w:rsidRPr="001E209B" w:rsidRDefault="00336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«_______________________________»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:rsidR="002F7513" w:rsidRPr="001E209B" w:rsidRDefault="002F7513" w:rsidP="00BC43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 _______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2F7513" w:rsidRPr="001E209B" w:rsidRDefault="002F75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Указывается наименование комплекса процессных мероприятий.</w:t>
            </w:r>
          </w:p>
          <w:p w:rsidR="002F7513" w:rsidRPr="001E209B" w:rsidRDefault="002F7513" w:rsidP="00BC43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&gt; Указывается отчетный период </w:t>
            </w:r>
            <w:r w:rsidR="00336928">
              <w:rPr>
                <w:rFonts w:ascii="Times New Roman" w:hAnsi="Times New Roman" w:cs="Times New Roman"/>
                <w:sz w:val="24"/>
                <w:szCs w:val="24"/>
              </w:rPr>
              <w:t>(например, «за 1 квартал 2025 года», «за 2025 год»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). Данные формируются по состоянию на последний календарный день отчетного периода включительно.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Общий статус реализации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5"/>
        <w:gridCol w:w="1570"/>
        <w:gridCol w:w="1499"/>
        <w:gridCol w:w="2201"/>
        <w:gridCol w:w="2268"/>
      </w:tblGrid>
      <w:tr w:rsidR="000B21E8" w:rsidRPr="001E209B" w:rsidTr="00E43D82">
        <w:trPr>
          <w:trHeight w:val="352"/>
        </w:trPr>
        <w:tc>
          <w:tcPr>
            <w:tcW w:w="1675" w:type="dxa"/>
            <w:vMerge w:val="restart"/>
          </w:tcPr>
          <w:p w:rsidR="000B21E8" w:rsidRPr="001E209B" w:rsidRDefault="000B21E8" w:rsidP="006C2E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70" w:type="dxa"/>
            <w:vMerge w:val="restart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Результаты мероприятий</w:t>
            </w:r>
          </w:p>
        </w:tc>
        <w:tc>
          <w:tcPr>
            <w:tcW w:w="1499" w:type="dxa"/>
            <w:vMerge w:val="restart"/>
          </w:tcPr>
          <w:p w:rsidR="000B21E8" w:rsidRPr="001E209B" w:rsidRDefault="000B21E8" w:rsidP="006C2E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Контрольные точки</w:t>
            </w:r>
          </w:p>
        </w:tc>
        <w:tc>
          <w:tcPr>
            <w:tcW w:w="4469" w:type="dxa"/>
            <w:gridSpan w:val="2"/>
          </w:tcPr>
          <w:p w:rsidR="000B21E8" w:rsidRPr="001E209B" w:rsidRDefault="000B21E8" w:rsidP="006C2E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B21E8" w:rsidRPr="001E209B" w:rsidTr="00E43D82">
        <w:trPr>
          <w:trHeight w:val="1143"/>
        </w:trPr>
        <w:tc>
          <w:tcPr>
            <w:tcW w:w="1675" w:type="dxa"/>
            <w:vMerge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кассового исполнения</w:t>
            </w:r>
          </w:p>
        </w:tc>
        <w:tc>
          <w:tcPr>
            <w:tcW w:w="2268" w:type="dxa"/>
          </w:tcPr>
          <w:p w:rsidR="000B21E8" w:rsidRPr="001E209B" w:rsidRDefault="000B21E8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: объем неисполненных бюджетных ассигнований </w:t>
            </w:r>
            <w:hyperlink w:anchor="P2825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&lt;5</w:t>
              </w:r>
              <w:r w:rsidR="00BC4306" w:rsidRPr="001E209B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E43D82" w:rsidRPr="001E209B" w:rsidTr="00E43D82">
        <w:trPr>
          <w:trHeight w:val="240"/>
        </w:trPr>
        <w:tc>
          <w:tcPr>
            <w:tcW w:w="1675" w:type="dxa"/>
          </w:tcPr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 __ ед., из них</w:t>
            </w:r>
          </w:p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выполнено __ ед.</w:t>
            </w:r>
          </w:p>
        </w:tc>
        <w:tc>
          <w:tcPr>
            <w:tcW w:w="1570" w:type="dxa"/>
          </w:tcPr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 __ ед., из них</w:t>
            </w:r>
          </w:p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выполнено __ ед.</w:t>
            </w:r>
          </w:p>
        </w:tc>
        <w:tc>
          <w:tcPr>
            <w:tcW w:w="1499" w:type="dxa"/>
          </w:tcPr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 __ ед., из них</w:t>
            </w:r>
          </w:p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выполнено в срок __ ед.</w:t>
            </w:r>
          </w:p>
        </w:tc>
        <w:tc>
          <w:tcPr>
            <w:tcW w:w="2201" w:type="dxa"/>
          </w:tcPr>
          <w:p w:rsidR="00E43D82" w:rsidRPr="001E209B" w:rsidRDefault="00E43D82" w:rsidP="00E43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___ тыс. рублей</w:t>
            </w:r>
          </w:p>
        </w:tc>
        <w:tc>
          <w:tcPr>
            <w:tcW w:w="2268" w:type="dxa"/>
          </w:tcPr>
          <w:p w:rsidR="00E43D82" w:rsidRPr="001E209B" w:rsidRDefault="00E43D82" w:rsidP="00E43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D82" w:rsidRPr="001E209B" w:rsidTr="00E43D82">
        <w:trPr>
          <w:trHeight w:val="240"/>
        </w:trPr>
        <w:tc>
          <w:tcPr>
            <w:tcW w:w="1675" w:type="dxa"/>
          </w:tcPr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 __ %</w:t>
            </w:r>
          </w:p>
        </w:tc>
        <w:tc>
          <w:tcPr>
            <w:tcW w:w="1570" w:type="dxa"/>
          </w:tcPr>
          <w:p w:rsidR="00E43D82" w:rsidRPr="001E209B" w:rsidRDefault="00E43D82" w:rsidP="00E43D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 __ %</w:t>
            </w:r>
          </w:p>
        </w:tc>
        <w:tc>
          <w:tcPr>
            <w:tcW w:w="1499" w:type="dxa"/>
          </w:tcPr>
          <w:p w:rsidR="00E43D82" w:rsidRPr="001E209B" w:rsidRDefault="00E43D82" w:rsidP="00E43D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 __ %</w:t>
            </w:r>
          </w:p>
        </w:tc>
        <w:tc>
          <w:tcPr>
            <w:tcW w:w="2201" w:type="dxa"/>
          </w:tcPr>
          <w:p w:rsidR="00E43D82" w:rsidRPr="001E209B" w:rsidRDefault="00E43D82" w:rsidP="00E43D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кассового исполнения __ %</w:t>
            </w:r>
          </w:p>
        </w:tc>
        <w:tc>
          <w:tcPr>
            <w:tcW w:w="2268" w:type="dxa"/>
          </w:tcPr>
          <w:p w:rsidR="00E43D82" w:rsidRPr="001E209B" w:rsidRDefault="00E43D82" w:rsidP="00E43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1E8" w:rsidRPr="001E209B" w:rsidRDefault="000B21E8" w:rsidP="000B21E8">
      <w:pPr>
        <w:rPr>
          <w:lang w:eastAsia="ru-RU"/>
        </w:rPr>
      </w:pPr>
    </w:p>
    <w:p w:rsidR="000B21E8" w:rsidRPr="001E209B" w:rsidRDefault="000B21E8" w:rsidP="000B21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tab/>
      </w: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B21E8" w:rsidRPr="001E209B" w:rsidRDefault="000B21E8" w:rsidP="000B21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P2825"/>
      <w:bookmarkEnd w:id="64"/>
      <w:r w:rsidRPr="001E209B">
        <w:rPr>
          <w:rFonts w:ascii="Times New Roman" w:hAnsi="Times New Roman" w:cs="Times New Roman"/>
          <w:sz w:val="24"/>
          <w:szCs w:val="24"/>
        </w:rPr>
        <w:t>&lt;5</w:t>
      </w:r>
      <w:r w:rsidR="00BC4306" w:rsidRPr="001E209B">
        <w:rPr>
          <w:rFonts w:ascii="Times New Roman" w:hAnsi="Times New Roman" w:cs="Times New Roman"/>
          <w:sz w:val="24"/>
          <w:szCs w:val="24"/>
        </w:rPr>
        <w:t>1</w:t>
      </w:r>
      <w:r w:rsidRPr="001E209B">
        <w:rPr>
          <w:rFonts w:ascii="Times New Roman" w:hAnsi="Times New Roman" w:cs="Times New Roman"/>
          <w:sz w:val="24"/>
          <w:szCs w:val="24"/>
        </w:rPr>
        <w:t>&gt; Указывается в тыс. рублей в рамках годового отчета о ходе реализации комплекса процессных мероприятий.</w:t>
      </w:r>
    </w:p>
    <w:p w:rsidR="000B21E8" w:rsidRPr="001E209B" w:rsidRDefault="000B21E8" w:rsidP="000B21E8">
      <w:pPr>
        <w:tabs>
          <w:tab w:val="left" w:pos="2295"/>
        </w:tabs>
        <w:rPr>
          <w:lang w:eastAsia="ru-RU"/>
        </w:rPr>
      </w:pPr>
    </w:p>
    <w:p w:rsidR="002F7513" w:rsidRPr="001E209B" w:rsidRDefault="000B21E8" w:rsidP="000B21E8">
      <w:pPr>
        <w:tabs>
          <w:tab w:val="left" w:pos="2295"/>
        </w:tabs>
        <w:rPr>
          <w:lang w:eastAsia="ru-RU"/>
        </w:rPr>
        <w:sectPr w:rsidR="002F7513" w:rsidRPr="001E209B">
          <w:pgSz w:w="11905" w:h="16838"/>
          <w:pgMar w:top="1134" w:right="850" w:bottom="1134" w:left="1701" w:header="0" w:footer="0" w:gutter="0"/>
          <w:cols w:space="720"/>
          <w:titlePg/>
        </w:sectPr>
      </w:pPr>
      <w:r w:rsidRPr="001E209B">
        <w:rPr>
          <w:lang w:eastAsia="ru-RU"/>
        </w:rPr>
        <w:tab/>
      </w: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1. Ключевые риски &lt;5</w:t>
      </w:r>
      <w:r w:rsidR="00BC4306" w:rsidRPr="001E209B">
        <w:rPr>
          <w:rFonts w:ascii="Times New Roman" w:hAnsi="Times New Roman" w:cs="Times New Roman"/>
          <w:sz w:val="24"/>
          <w:szCs w:val="24"/>
        </w:rPr>
        <w:t>2</w:t>
      </w:r>
      <w:r w:rsidRPr="001E209B">
        <w:rPr>
          <w:rFonts w:ascii="Times New Roman" w:hAnsi="Times New Roman" w:cs="Times New Roman"/>
          <w:sz w:val="24"/>
          <w:szCs w:val="24"/>
        </w:rPr>
        <w:t>&gt;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</w:t>
      </w:r>
      <w:r w:rsidR="00BC4306" w:rsidRPr="001E209B">
        <w:rPr>
          <w:rFonts w:ascii="Times New Roman" w:hAnsi="Times New Roman" w:cs="Times New Roman"/>
          <w:sz w:val="24"/>
          <w:szCs w:val="24"/>
        </w:rPr>
        <w:t>2</w:t>
      </w:r>
      <w:r w:rsidRPr="001E209B">
        <w:rPr>
          <w:rFonts w:ascii="Times New Roman" w:hAnsi="Times New Roman" w:cs="Times New Roman"/>
          <w:sz w:val="24"/>
          <w:szCs w:val="24"/>
        </w:rPr>
        <w:t>&gt; В случае отсутствия выявленн</w:t>
      </w:r>
      <w:r w:rsidR="00336928">
        <w:rPr>
          <w:rFonts w:ascii="Times New Roman" w:hAnsi="Times New Roman" w:cs="Times New Roman"/>
          <w:sz w:val="24"/>
          <w:szCs w:val="24"/>
        </w:rPr>
        <w:t>ых ключевых рисков указывается «</w:t>
      </w:r>
      <w:r w:rsidRPr="001E209B">
        <w:rPr>
          <w:rFonts w:ascii="Times New Roman" w:hAnsi="Times New Roman" w:cs="Times New Roman"/>
          <w:sz w:val="24"/>
          <w:szCs w:val="24"/>
        </w:rPr>
        <w:t>Ключевые риски при реализации комплекса про</w:t>
      </w:r>
      <w:r w:rsidR="00336928">
        <w:rPr>
          <w:rFonts w:ascii="Times New Roman" w:hAnsi="Times New Roman" w:cs="Times New Roman"/>
          <w:sz w:val="24"/>
          <w:szCs w:val="24"/>
        </w:rPr>
        <w:t>цессных мероприятий отсутствуют»</w:t>
      </w:r>
      <w:r w:rsidRPr="001E209B">
        <w:rPr>
          <w:rFonts w:ascii="Times New Roman" w:hAnsi="Times New Roman" w:cs="Times New Roman"/>
          <w:sz w:val="24"/>
          <w:szCs w:val="24"/>
        </w:rPr>
        <w:t>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4874"/>
        <w:gridCol w:w="3798"/>
        <w:gridCol w:w="1928"/>
        <w:gridCol w:w="3733"/>
      </w:tblGrid>
      <w:tr w:rsidR="002F7513" w:rsidRPr="001E209B" w:rsidTr="000B21E8">
        <w:tc>
          <w:tcPr>
            <w:tcW w:w="546" w:type="dxa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или мероприятия</w:t>
            </w:r>
          </w:p>
        </w:tc>
        <w:tc>
          <w:tcPr>
            <w:tcW w:w="379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2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373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Дата фиксации риска</w:t>
            </w:r>
          </w:p>
        </w:tc>
      </w:tr>
      <w:tr w:rsidR="002F7513" w:rsidRPr="001E209B" w:rsidTr="000B21E8">
        <w:tc>
          <w:tcPr>
            <w:tcW w:w="5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513" w:rsidRPr="001E209B" w:rsidTr="000B21E8">
        <w:tc>
          <w:tcPr>
            <w:tcW w:w="5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0B21E8">
        <w:tc>
          <w:tcPr>
            <w:tcW w:w="5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8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0B21E8">
        <w:tc>
          <w:tcPr>
            <w:tcW w:w="5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48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21E8" w:rsidRPr="001E209B" w:rsidRDefault="000B21E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8618C" w:rsidRPr="001E209B" w:rsidRDefault="0048618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2. Сведения о достижении показателей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 &lt;5</w:t>
      </w:r>
      <w:r w:rsidR="00BC4306" w:rsidRPr="001E209B">
        <w:rPr>
          <w:rFonts w:ascii="Times New Roman" w:hAnsi="Times New Roman" w:cs="Times New Roman"/>
          <w:sz w:val="24"/>
          <w:szCs w:val="24"/>
        </w:rPr>
        <w:t>3</w:t>
      </w:r>
      <w:r w:rsidRPr="001E209B">
        <w:rPr>
          <w:rFonts w:ascii="Times New Roman" w:hAnsi="Times New Roman" w:cs="Times New Roman"/>
          <w:sz w:val="24"/>
          <w:szCs w:val="24"/>
        </w:rPr>
        <w:t>&gt;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</w:t>
      </w:r>
      <w:r w:rsidR="00BC4306" w:rsidRPr="001E209B">
        <w:rPr>
          <w:rFonts w:ascii="Times New Roman" w:hAnsi="Times New Roman" w:cs="Times New Roman"/>
          <w:sz w:val="24"/>
          <w:szCs w:val="24"/>
        </w:rPr>
        <w:t>3</w:t>
      </w:r>
      <w:r w:rsidRPr="001E209B">
        <w:rPr>
          <w:rFonts w:ascii="Times New Roman" w:hAnsi="Times New Roman" w:cs="Times New Roman"/>
          <w:sz w:val="24"/>
          <w:szCs w:val="24"/>
        </w:rPr>
        <w:t>&gt; Заполняется при наличии показателей комплекса процессных мероприятий.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64"/>
        <w:gridCol w:w="1441"/>
        <w:gridCol w:w="1418"/>
        <w:gridCol w:w="1417"/>
        <w:gridCol w:w="1276"/>
        <w:gridCol w:w="1559"/>
        <w:gridCol w:w="1417"/>
        <w:gridCol w:w="1275"/>
        <w:gridCol w:w="1417"/>
        <w:gridCol w:w="1531"/>
        <w:gridCol w:w="1022"/>
      </w:tblGrid>
      <w:tr w:rsidR="002F7513" w:rsidRPr="001E209B" w:rsidTr="0048618C">
        <w:tc>
          <w:tcPr>
            <w:tcW w:w="567" w:type="dxa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41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&lt;5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41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8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559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6&gt;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Индикатор (фактическое/прогнозное)</w:t>
            </w: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417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на конец текущего года </w:t>
            </w:r>
          </w:p>
        </w:tc>
        <w:tc>
          <w:tcPr>
            <w:tcW w:w="1531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Прогнозное з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начение на конец текущего года </w:t>
            </w:r>
          </w:p>
        </w:tc>
        <w:tc>
          <w:tcPr>
            <w:tcW w:w="1022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Комментарий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 w:rsidTr="0048618C">
        <w:tblPrEx>
          <w:tblBorders>
            <w:insideH w:val="nil"/>
          </w:tblBorders>
        </w:tblPrEx>
        <w:tc>
          <w:tcPr>
            <w:tcW w:w="15304" w:type="dxa"/>
            <w:gridSpan w:val="12"/>
            <w:tcBorders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8618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F7513" w:rsidRPr="001E209B" w:rsidTr="0048618C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8618C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8618C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</w:t>
      </w:r>
      <w:r w:rsidR="00BC4306" w:rsidRPr="001E209B">
        <w:rPr>
          <w:rFonts w:ascii="Times New Roman" w:hAnsi="Times New Roman" w:cs="Times New Roman"/>
          <w:sz w:val="24"/>
          <w:szCs w:val="24"/>
        </w:rPr>
        <w:t>4</w:t>
      </w:r>
      <w:r w:rsidRPr="001E209B">
        <w:rPr>
          <w:rFonts w:ascii="Times New Roman" w:hAnsi="Times New Roman" w:cs="Times New Roman"/>
          <w:sz w:val="24"/>
          <w:szCs w:val="24"/>
        </w:rPr>
        <w:t>&gt; Указываются показатели, предусмотренные в паспорте комплекса процессных мероприятий.</w:t>
      </w:r>
    </w:p>
    <w:p w:rsidR="002F7513" w:rsidRPr="001E209B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55</w:t>
      </w:r>
      <w:r w:rsidRPr="001E209B">
        <w:rPr>
          <w:rFonts w:ascii="Times New Roman" w:hAnsi="Times New Roman" w:cs="Times New Roman"/>
          <w:sz w:val="24"/>
          <w:szCs w:val="24"/>
        </w:rPr>
        <w:t>&gt; Заполняется в рамках годового отчета о ходе реализации комплекса процессных мероприятий.</w:t>
      </w:r>
    </w:p>
    <w:p w:rsidR="002F7513" w:rsidRPr="001E209B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56</w:t>
      </w:r>
      <w:r w:rsidRPr="001E209B">
        <w:rPr>
          <w:rFonts w:ascii="Times New Roman" w:hAnsi="Times New Roman" w:cs="Times New Roman"/>
          <w:sz w:val="24"/>
          <w:szCs w:val="24"/>
        </w:rPr>
        <w:t>&gt; Заполняется в рамках отчета о ходе реализации комплекса процессных мероприятий за 1 квартал, 1 полугодие и 9 месяцев текущего года.</w:t>
      </w:r>
    </w:p>
    <w:p w:rsidR="002F7513" w:rsidRPr="001E209B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4"/>
          <w:szCs w:val="24"/>
        </w:rPr>
        <w:t>57</w:t>
      </w:r>
      <w:r w:rsidRPr="001E209B">
        <w:rPr>
          <w:rFonts w:ascii="Times New Roman" w:hAnsi="Times New Roman" w:cs="Times New Roman"/>
          <w:sz w:val="24"/>
          <w:szCs w:val="24"/>
        </w:rPr>
        <w:t>&gt; Указываются причины отклонения фактического значения показателя от его планового значения на конец отчетного периода.</w:t>
      </w:r>
    </w:p>
    <w:p w:rsidR="006C2E53" w:rsidRPr="001E209B" w:rsidRDefault="006C2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022" w:rsidRPr="001E209B" w:rsidRDefault="008A70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Сведения о выполнении мероприятий и контрольных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точек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0"/>
        <w:gridCol w:w="1020"/>
        <w:gridCol w:w="1424"/>
        <w:gridCol w:w="850"/>
        <w:gridCol w:w="765"/>
        <w:gridCol w:w="1361"/>
        <w:gridCol w:w="1191"/>
        <w:gridCol w:w="1276"/>
        <w:gridCol w:w="1304"/>
        <w:gridCol w:w="844"/>
        <w:gridCol w:w="1134"/>
        <w:gridCol w:w="936"/>
        <w:gridCol w:w="858"/>
        <w:gridCol w:w="735"/>
        <w:gridCol w:w="936"/>
      </w:tblGrid>
      <w:tr w:rsidR="002F7513" w:rsidRPr="001E209B" w:rsidTr="0048618C">
        <w:tc>
          <w:tcPr>
            <w:tcW w:w="670" w:type="dxa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2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2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мероприятия, контрольной точки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9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36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Индикатор (фактическое/прогнозное)</w:t>
            </w:r>
          </w:p>
        </w:tc>
        <w:tc>
          <w:tcPr>
            <w:tcW w:w="130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8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Плановая дата наступления контрольной точки</w:t>
            </w:r>
          </w:p>
        </w:tc>
        <w:tc>
          <w:tcPr>
            <w:tcW w:w="93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Фактическая/прогнозная дата наступления контрольной точки</w:t>
            </w:r>
          </w:p>
        </w:tc>
        <w:tc>
          <w:tcPr>
            <w:tcW w:w="8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5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документ </w:t>
            </w:r>
            <w:hyperlink w:anchor="P3008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r w:rsidR="00BC4306" w:rsidRPr="001E209B">
                <w:rPr>
                  <w:rFonts w:ascii="Times New Roman" w:hAnsi="Times New Roman" w:cs="Times New Roman"/>
                  <w:sz w:val="24"/>
                  <w:szCs w:val="24"/>
                </w:rPr>
                <w:t>58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  <w:tc>
          <w:tcPr>
            <w:tcW w:w="936" w:type="dxa"/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hyperlink w:anchor="P3009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r w:rsidR="00BC4306" w:rsidRPr="001E209B">
                <w:rPr>
                  <w:rFonts w:ascii="Times New Roman" w:hAnsi="Times New Roman" w:cs="Times New Roman"/>
                  <w:sz w:val="24"/>
                  <w:szCs w:val="24"/>
                </w:rPr>
                <w:t>59</w:t>
              </w:r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2F7513" w:rsidRPr="001E209B" w:rsidTr="0048618C">
        <w:tc>
          <w:tcPr>
            <w:tcW w:w="67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7513" w:rsidRPr="001E209B" w:rsidTr="0048618C">
        <w:tc>
          <w:tcPr>
            <w:tcW w:w="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4" w:type="dxa"/>
            <w:gridSpan w:val="13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Задача комплекса процессных мероприятий </w:t>
            </w:r>
            <w:r w:rsidR="008858AF"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</w:tr>
      <w:tr w:rsidR="002F7513" w:rsidRPr="001E209B" w:rsidTr="0048618C">
        <w:tblPrEx>
          <w:tblBorders>
            <w:insideH w:val="nil"/>
          </w:tblBorders>
        </w:tblPrEx>
        <w:tc>
          <w:tcPr>
            <w:tcW w:w="15304" w:type="dxa"/>
            <w:gridSpan w:val="15"/>
            <w:tcBorders>
              <w:bottom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8618C">
        <w:tblPrEx>
          <w:tblBorders>
            <w:insideH w:val="nil"/>
          </w:tblBorders>
        </w:tblPrEx>
        <w:tc>
          <w:tcPr>
            <w:tcW w:w="6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2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:rsidR="002F7513" w:rsidRPr="001E209B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Мероприятие &lt;</w:t>
            </w:r>
            <w:r w:rsidR="00BC4306" w:rsidRPr="001E20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36928">
              <w:rPr>
                <w:rFonts w:ascii="Times New Roman" w:hAnsi="Times New Roman" w:cs="Times New Roman"/>
                <w:sz w:val="24"/>
                <w:szCs w:val="24"/>
              </w:rPr>
              <w:t>&gt; «Наименование»</w:t>
            </w:r>
          </w:p>
        </w:tc>
        <w:tc>
          <w:tcPr>
            <w:tcW w:w="85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48618C">
        <w:tc>
          <w:tcPr>
            <w:tcW w:w="67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2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2F7513" w:rsidRPr="001E209B" w:rsidRDefault="003369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5" w:name="P3008"/>
      <w:bookmarkEnd w:id="65"/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="00BC4306" w:rsidRPr="001E209B">
        <w:rPr>
          <w:rFonts w:ascii="Times New Roman" w:hAnsi="Times New Roman" w:cs="Times New Roman"/>
          <w:sz w:val="20"/>
          <w:szCs w:val="20"/>
        </w:rPr>
        <w:t>58</w:t>
      </w:r>
      <w:r w:rsidRPr="001E209B">
        <w:rPr>
          <w:rFonts w:ascii="Times New Roman" w:hAnsi="Times New Roman" w:cs="Times New Roman"/>
          <w:sz w:val="20"/>
          <w:szCs w:val="20"/>
        </w:rPr>
        <w:t>&gt; Указываются сведения, подтверждающие достижение соответствующих результатов мероприятий и контрольных точек комплекса процессных мероприятий (реквизиты подтверждающих документов, ссылки на источники официальной статистической информации и пр.).</w:t>
      </w:r>
    </w:p>
    <w:p w:rsidR="002F7513" w:rsidRPr="001E209B" w:rsidRDefault="002F7513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6" w:name="P3009"/>
      <w:bookmarkEnd w:id="66"/>
      <w:r w:rsidRPr="001E209B">
        <w:rPr>
          <w:rFonts w:ascii="Times New Roman" w:hAnsi="Times New Roman" w:cs="Times New Roman"/>
          <w:sz w:val="20"/>
          <w:szCs w:val="20"/>
        </w:rPr>
        <w:t>&lt;</w:t>
      </w:r>
      <w:r w:rsidR="00BC4306" w:rsidRPr="001E209B">
        <w:rPr>
          <w:rFonts w:ascii="Times New Roman" w:hAnsi="Times New Roman" w:cs="Times New Roman"/>
          <w:sz w:val="20"/>
          <w:szCs w:val="20"/>
        </w:rPr>
        <w:t>59</w:t>
      </w:r>
      <w:r w:rsidRPr="001E209B">
        <w:rPr>
          <w:rFonts w:ascii="Times New Roman" w:hAnsi="Times New Roman" w:cs="Times New Roman"/>
          <w:sz w:val="20"/>
          <w:szCs w:val="20"/>
        </w:rPr>
        <w:t>&gt; Указываются причины отклонения фактического значения результата мероприятия от его планового значения, фактической даты достижения контрольной точки от запланированной даты.</w:t>
      </w:r>
    </w:p>
    <w:p w:rsidR="00BC4306" w:rsidRPr="001E209B" w:rsidRDefault="00BC4306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A489E" w:rsidRPr="001E209B" w:rsidRDefault="002F7513" w:rsidP="00AA489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4. Сведения об исполнении бюджета </w:t>
      </w:r>
      <w:r w:rsidR="00BC4306" w:rsidRPr="001E209B">
        <w:rPr>
          <w:rFonts w:ascii="Times New Roman" w:hAnsi="Times New Roman" w:cs="Times New Roman"/>
          <w:sz w:val="24"/>
          <w:szCs w:val="24"/>
        </w:rPr>
        <w:t xml:space="preserve">округа 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в части бюджетных ассигнований,</w:t>
      </w:r>
      <w:r w:rsidR="006C2E53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предусмотренных на финансовое обеспечение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реализации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06"/>
        <w:gridCol w:w="2473"/>
        <w:gridCol w:w="1903"/>
        <w:gridCol w:w="1437"/>
        <w:gridCol w:w="1527"/>
        <w:gridCol w:w="1644"/>
        <w:gridCol w:w="1474"/>
        <w:gridCol w:w="1541"/>
        <w:gridCol w:w="1757"/>
      </w:tblGrid>
      <w:tr w:rsidR="002F7513" w:rsidRPr="001E209B" w:rsidTr="00701F5B">
        <w:tc>
          <w:tcPr>
            <w:tcW w:w="567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06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73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 источника финансового обеспечения</w:t>
            </w:r>
          </w:p>
        </w:tc>
        <w:tc>
          <w:tcPr>
            <w:tcW w:w="4867" w:type="dxa"/>
            <w:gridSpan w:val="3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54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исполнения, (8) / (5) x 100</w:t>
            </w:r>
          </w:p>
        </w:tc>
        <w:tc>
          <w:tcPr>
            <w:tcW w:w="1757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2F7513" w:rsidRPr="001E209B" w:rsidTr="00701F5B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54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6" w:type="dxa"/>
            <w:gridSpan w:val="8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2F7513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</w:t>
            </w:r>
            <w:r w:rsidR="00701F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701F5B" w:rsidP="00AA4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33692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«Наименование»</w:t>
            </w:r>
            <w:r w:rsidR="002F7513" w:rsidRPr="001E209B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числе: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F5B" w:rsidRPr="001E209B" w:rsidTr="00701F5B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90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F5B" w:rsidRPr="001E209B" w:rsidTr="00701F5B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0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F5B" w:rsidRPr="001E209B" w:rsidTr="00701F5B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90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F5B" w:rsidRPr="001E209B" w:rsidTr="00701F5B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701F5B" w:rsidRPr="001E209B" w:rsidRDefault="00701F5B" w:rsidP="00AA4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0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1F5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2F7513" w:rsidRPr="001E209B" w:rsidRDefault="00701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0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Дополнительная информация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6"/>
      </w:tblGrid>
      <w:tr w:rsidR="002F7513" w:rsidRPr="001E209B">
        <w:tc>
          <w:tcPr>
            <w:tcW w:w="1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ходе реализации комплекса процессных мероприятий, а также предложения по его дальнейшей реализации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39"/>
      </w:tblGrid>
      <w:tr w:rsidR="002F7513" w:rsidRPr="001E209B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9" w:type="dxa"/>
          </w:tcPr>
          <w:p w:rsidR="002F7513" w:rsidRPr="001E209B" w:rsidRDefault="002F7513" w:rsidP="00486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органом </w:t>
            </w:r>
            <w:r w:rsidR="0048618C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округа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ответственным за разработку и реализацию комплекса процессных мероприятий</w:t>
            </w:r>
          </w:p>
        </w:tc>
      </w:tr>
    </w:tbl>
    <w:p w:rsidR="002F7513" w:rsidRPr="001E209B" w:rsidRDefault="002F751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F7513" w:rsidRPr="001E209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F7513" w:rsidRPr="001E209B" w:rsidRDefault="00B723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2F7513" w:rsidRPr="001E209B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F7513" w:rsidRPr="001E209B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P3251"/>
            <w:bookmarkEnd w:id="67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</w:t>
            </w:r>
            <w:r w:rsidR="00B3699C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701F5B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A6782E" w:rsidRPr="001E209B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r w:rsidR="00701F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ВОЛОГОДСКОЙ ОБЛАСТИ</w:t>
            </w:r>
          </w:p>
          <w:p w:rsidR="002F7513" w:rsidRPr="001E209B" w:rsidRDefault="00336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_______________________________»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&lt;6</w:t>
            </w:r>
            <w:r w:rsidR="00AC18F1" w:rsidRPr="001E2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:rsidR="002F7513" w:rsidRPr="001E209B" w:rsidRDefault="002F7513" w:rsidP="00AC1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 _________ &lt;6</w:t>
            </w:r>
            <w:r w:rsidR="00AC18F1"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2F7513" w:rsidRPr="001E209B" w:rsidRDefault="002F75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</w:t>
            </w:r>
            <w:r w:rsidR="00AC18F1" w:rsidRPr="001E2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&gt; Указывается наименование </w:t>
            </w:r>
            <w:r w:rsidR="0048618C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  <w:p w:rsidR="002F7513" w:rsidRPr="001E209B" w:rsidRDefault="002F7513" w:rsidP="00AC18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</w:t>
            </w:r>
            <w:r w:rsidR="00AC18F1"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Указывает</w:t>
            </w:r>
            <w:r w:rsidR="00336928">
              <w:rPr>
                <w:rFonts w:ascii="Times New Roman" w:hAnsi="Times New Roman" w:cs="Times New Roman"/>
                <w:sz w:val="24"/>
                <w:szCs w:val="24"/>
              </w:rPr>
              <w:t>ся отчетный период (</w:t>
            </w:r>
            <w:proofErr w:type="gramStart"/>
            <w:r w:rsidR="00336928">
              <w:rPr>
                <w:rFonts w:ascii="Times New Roman" w:hAnsi="Times New Roman" w:cs="Times New Roman"/>
                <w:sz w:val="24"/>
                <w:szCs w:val="24"/>
              </w:rPr>
              <w:t>например,  «</w:t>
            </w:r>
            <w:proofErr w:type="gramEnd"/>
            <w:r w:rsidR="00336928">
              <w:rPr>
                <w:rFonts w:ascii="Times New Roman" w:hAnsi="Times New Roman" w:cs="Times New Roman"/>
                <w:sz w:val="24"/>
                <w:szCs w:val="24"/>
              </w:rPr>
              <w:t>за 2024 год»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 w:rsidP="00AC18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Общий статус реализации &lt;6</w:t>
            </w:r>
            <w:r w:rsidR="00AC18F1"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1E209B" w:rsidRDefault="002F75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2F7513" w:rsidRPr="001E209B" w:rsidRDefault="002F7513" w:rsidP="00AC18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</w:t>
            </w:r>
            <w:r w:rsidR="00AC18F1"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Заполняется на основании сформированных отчетов.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F7513" w:rsidRPr="001E209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1560"/>
        <w:gridCol w:w="1134"/>
        <w:gridCol w:w="1275"/>
        <w:gridCol w:w="1418"/>
        <w:gridCol w:w="1417"/>
        <w:gridCol w:w="1418"/>
        <w:gridCol w:w="1276"/>
        <w:gridCol w:w="1417"/>
        <w:gridCol w:w="1276"/>
        <w:gridCol w:w="1134"/>
      </w:tblGrid>
      <w:tr w:rsidR="002F7513" w:rsidRPr="001E209B" w:rsidTr="00D83BE5">
        <w:tc>
          <w:tcPr>
            <w:tcW w:w="1129" w:type="dxa"/>
            <w:vMerge w:val="restart"/>
          </w:tcPr>
          <w:p w:rsidR="002F7513" w:rsidRPr="001E209B" w:rsidRDefault="002F7513" w:rsidP="00AC18F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Показатели уровня </w:t>
            </w:r>
            <w:r w:rsidR="00263950" w:rsidRPr="001E209B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r w:rsidR="00AA489E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иципальной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программы &lt;6</w:t>
            </w:r>
            <w:r w:rsidR="00AC18F1"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2694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765" w:type="dxa"/>
            <w:gridSpan w:val="9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Структурные элементы </w:t>
            </w:r>
            <w:r w:rsidR="00263950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</w:tr>
      <w:tr w:rsidR="002F7513" w:rsidRPr="001E209B" w:rsidTr="00477FE3">
        <w:tc>
          <w:tcPr>
            <w:tcW w:w="112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процент кассового исполнения</w:t>
            </w:r>
          </w:p>
        </w:tc>
        <w:tc>
          <w:tcPr>
            <w:tcW w:w="1560" w:type="dxa"/>
          </w:tcPr>
          <w:p w:rsidR="002F7513" w:rsidRPr="001E209B" w:rsidRDefault="002F7513" w:rsidP="00AC18F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: объем неисполненных бюджетных ассигнований &lt;</w:t>
            </w:r>
            <w:r w:rsidR="00AC18F1" w:rsidRPr="001E209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3827" w:type="dxa"/>
            <w:gridSpan w:val="3"/>
          </w:tcPr>
          <w:p w:rsidR="002F7513" w:rsidRPr="001E209B" w:rsidRDefault="002F7513" w:rsidP="00AC18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показатели &lt;</w:t>
            </w:r>
            <w:r w:rsidR="00AC18F1" w:rsidRPr="001E209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4111" w:type="dxa"/>
            <w:gridSpan w:val="3"/>
          </w:tcPr>
          <w:p w:rsidR="002F7513" w:rsidRPr="001E209B" w:rsidRDefault="002F7513" w:rsidP="00AC18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мероприятия (результаты) &lt;</w:t>
            </w:r>
            <w:r w:rsidR="00AC18F1" w:rsidRPr="001E209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3827" w:type="dxa"/>
            <w:gridSpan w:val="3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контрольные точки</w:t>
            </w:r>
          </w:p>
        </w:tc>
      </w:tr>
      <w:tr w:rsidR="000B21E8" w:rsidRPr="001E209B" w:rsidTr="006C2E53">
        <w:trPr>
          <w:trHeight w:val="1594"/>
        </w:trPr>
        <w:tc>
          <w:tcPr>
            <w:tcW w:w="1129" w:type="dxa"/>
            <w:vMerge w:val="restart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  <w:tc>
          <w:tcPr>
            <w:tcW w:w="1134" w:type="dxa"/>
            <w:vMerge w:val="restart"/>
          </w:tcPr>
          <w:p w:rsidR="000B21E8" w:rsidRPr="001E209B" w:rsidRDefault="000B21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560" w:type="dxa"/>
            <w:vMerge w:val="restart"/>
          </w:tcPr>
          <w:p w:rsidR="000B21E8" w:rsidRPr="001E209B" w:rsidRDefault="000B21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134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критических отклонений</w:t>
            </w:r>
          </w:p>
        </w:tc>
        <w:tc>
          <w:tcPr>
            <w:tcW w:w="1275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отклонений</w:t>
            </w:r>
          </w:p>
        </w:tc>
        <w:tc>
          <w:tcPr>
            <w:tcW w:w="1418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  <w:tc>
          <w:tcPr>
            <w:tcW w:w="1417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критических отклонений</w:t>
            </w:r>
          </w:p>
        </w:tc>
        <w:tc>
          <w:tcPr>
            <w:tcW w:w="1418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отклонений</w:t>
            </w:r>
          </w:p>
        </w:tc>
        <w:tc>
          <w:tcPr>
            <w:tcW w:w="1276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  <w:tc>
          <w:tcPr>
            <w:tcW w:w="1417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критических отклонений</w:t>
            </w:r>
          </w:p>
        </w:tc>
        <w:tc>
          <w:tcPr>
            <w:tcW w:w="1276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отклонений</w:t>
            </w:r>
          </w:p>
        </w:tc>
        <w:tc>
          <w:tcPr>
            <w:tcW w:w="1134" w:type="dxa"/>
          </w:tcPr>
          <w:p w:rsidR="000B21E8" w:rsidRPr="001E209B" w:rsidRDefault="000B21E8" w:rsidP="006C2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</w:tr>
      <w:tr w:rsidR="000B21E8" w:rsidRPr="001E209B" w:rsidTr="00477FE3">
        <w:tc>
          <w:tcPr>
            <w:tcW w:w="1129" w:type="dxa"/>
            <w:vMerge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275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8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7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8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наименование с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труктурного элемента №</w:t>
            </w:r>
          </w:p>
        </w:tc>
        <w:tc>
          <w:tcPr>
            <w:tcW w:w="1276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7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276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134" w:type="dxa"/>
          </w:tcPr>
          <w:p w:rsidR="000B21E8" w:rsidRPr="001E209B" w:rsidRDefault="000B2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 w:rsidR="001411D8"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</w:t>
      </w:r>
      <w:r w:rsidR="00AC18F1" w:rsidRPr="001E209B">
        <w:rPr>
          <w:rFonts w:ascii="Times New Roman" w:hAnsi="Times New Roman" w:cs="Times New Roman"/>
          <w:sz w:val="20"/>
          <w:szCs w:val="20"/>
        </w:rPr>
        <w:t>3</w:t>
      </w:r>
      <w:r w:rsidRPr="001E209B">
        <w:rPr>
          <w:rFonts w:ascii="Times New Roman" w:hAnsi="Times New Roman" w:cs="Times New Roman"/>
          <w:sz w:val="20"/>
          <w:szCs w:val="20"/>
        </w:rPr>
        <w:t xml:space="preserve">&gt; Включают показатели уровня </w:t>
      </w:r>
      <w:r w:rsidR="00263950" w:rsidRPr="001E209B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1E209B">
        <w:rPr>
          <w:rFonts w:ascii="Times New Roman" w:hAnsi="Times New Roman" w:cs="Times New Roman"/>
          <w:sz w:val="20"/>
          <w:szCs w:val="20"/>
        </w:rPr>
        <w:t xml:space="preserve">программы, а также в рамках годового отчета о ходе реализации </w:t>
      </w:r>
      <w:r w:rsidR="00263950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программы аналитические показатели социально-экономического развития </w:t>
      </w:r>
      <w:r w:rsidR="00AA489E" w:rsidRPr="001E209B">
        <w:rPr>
          <w:rFonts w:ascii="Times New Roman" w:hAnsi="Times New Roman" w:cs="Times New Roman"/>
          <w:sz w:val="20"/>
          <w:szCs w:val="20"/>
        </w:rPr>
        <w:t>округа</w:t>
      </w:r>
      <w:r w:rsidRPr="001E209B">
        <w:rPr>
          <w:rFonts w:ascii="Times New Roman" w:hAnsi="Times New Roman" w:cs="Times New Roman"/>
          <w:sz w:val="20"/>
          <w:szCs w:val="20"/>
        </w:rPr>
        <w:t xml:space="preserve"> в рамках </w:t>
      </w:r>
      <w:r w:rsidR="00263950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программы.</w:t>
      </w:r>
    </w:p>
    <w:p w:rsidR="002F7513" w:rsidRPr="001E209B" w:rsidRDefault="002F7513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</w:t>
      </w:r>
      <w:r w:rsidR="00AC18F1" w:rsidRPr="001E209B">
        <w:rPr>
          <w:rFonts w:ascii="Times New Roman" w:hAnsi="Times New Roman" w:cs="Times New Roman"/>
          <w:sz w:val="20"/>
          <w:szCs w:val="20"/>
        </w:rPr>
        <w:t>64</w:t>
      </w:r>
      <w:r w:rsidRPr="001E209B">
        <w:rPr>
          <w:rFonts w:ascii="Times New Roman" w:hAnsi="Times New Roman" w:cs="Times New Roman"/>
          <w:sz w:val="20"/>
          <w:szCs w:val="20"/>
        </w:rPr>
        <w:t xml:space="preserve">&gt; Указывается в тыс. рублей в рамках годового отчета о ходе реализации </w:t>
      </w:r>
      <w:r w:rsidR="00263950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программы.</w:t>
      </w:r>
    </w:p>
    <w:p w:rsidR="002F7513" w:rsidRPr="001E209B" w:rsidRDefault="002F7513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</w:t>
      </w:r>
      <w:r w:rsidR="00AC18F1" w:rsidRPr="001E209B">
        <w:rPr>
          <w:rFonts w:ascii="Times New Roman" w:hAnsi="Times New Roman" w:cs="Times New Roman"/>
          <w:sz w:val="20"/>
          <w:szCs w:val="20"/>
        </w:rPr>
        <w:t>65</w:t>
      </w:r>
      <w:r w:rsidRPr="001E209B">
        <w:rPr>
          <w:rFonts w:ascii="Times New Roman" w:hAnsi="Times New Roman" w:cs="Times New Roman"/>
          <w:sz w:val="20"/>
          <w:szCs w:val="20"/>
        </w:rPr>
        <w:t xml:space="preserve">&gt; Не включаются показатели уровня </w:t>
      </w:r>
      <w:r w:rsidR="00263950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программы.</w:t>
      </w:r>
    </w:p>
    <w:p w:rsidR="002F7513" w:rsidRPr="001E209B" w:rsidRDefault="002F7513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</w:t>
      </w:r>
      <w:r w:rsidR="00AC18F1" w:rsidRPr="001E209B">
        <w:rPr>
          <w:rFonts w:ascii="Times New Roman" w:hAnsi="Times New Roman" w:cs="Times New Roman"/>
          <w:sz w:val="20"/>
          <w:szCs w:val="20"/>
        </w:rPr>
        <w:t>66</w:t>
      </w:r>
      <w:r w:rsidRPr="001E209B">
        <w:rPr>
          <w:rFonts w:ascii="Times New Roman" w:hAnsi="Times New Roman" w:cs="Times New Roman"/>
          <w:sz w:val="20"/>
          <w:szCs w:val="20"/>
        </w:rPr>
        <w:t xml:space="preserve">&gt; Отражается статус реализации результатов </w:t>
      </w:r>
      <w:r w:rsidR="00B3699C" w:rsidRPr="001E209B">
        <w:rPr>
          <w:rFonts w:ascii="Times New Roman" w:hAnsi="Times New Roman" w:cs="Times New Roman"/>
          <w:sz w:val="20"/>
          <w:szCs w:val="20"/>
        </w:rPr>
        <w:t>муниципальных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проектов, мероприятий комплексов процессных мероприятий.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611C" w:rsidRPr="001E209B" w:rsidRDefault="005B6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611C" w:rsidRPr="001E209B" w:rsidRDefault="005B6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611C" w:rsidRPr="001E209B" w:rsidRDefault="005B6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5B611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1. Сведения о достижении показателей</w:t>
      </w:r>
      <w:r w:rsidR="005B611C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513458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5B611C" w:rsidRPr="001E209B" w:rsidRDefault="005B6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20"/>
        <w:gridCol w:w="1871"/>
        <w:gridCol w:w="1417"/>
        <w:gridCol w:w="1191"/>
        <w:gridCol w:w="1361"/>
        <w:gridCol w:w="1924"/>
        <w:gridCol w:w="1559"/>
        <w:gridCol w:w="1701"/>
        <w:gridCol w:w="2098"/>
      </w:tblGrid>
      <w:tr w:rsidR="00715984" w:rsidRPr="001E209B" w:rsidTr="00715984">
        <w:tc>
          <w:tcPr>
            <w:tcW w:w="567" w:type="dxa"/>
          </w:tcPr>
          <w:p w:rsidR="00715984" w:rsidRPr="001E209B" w:rsidRDefault="001411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361" w:type="dxa"/>
          </w:tcPr>
          <w:p w:rsidR="00715984" w:rsidRPr="001E209B" w:rsidRDefault="00715984" w:rsidP="00AC1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&lt;67&gt;</w:t>
            </w:r>
          </w:p>
        </w:tc>
        <w:tc>
          <w:tcPr>
            <w:tcW w:w="1924" w:type="dxa"/>
          </w:tcPr>
          <w:p w:rsidR="00715984" w:rsidRPr="001E209B" w:rsidRDefault="00715984" w:rsidP="00B879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периода&lt;67&gt;</w:t>
            </w:r>
          </w:p>
        </w:tc>
        <w:tc>
          <w:tcPr>
            <w:tcW w:w="1559" w:type="dxa"/>
          </w:tcPr>
          <w:p w:rsidR="00715984" w:rsidRPr="001E209B" w:rsidRDefault="00715984" w:rsidP="00B879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Идентификатор (фактическое/прогнозное)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&lt;67&gt;</w:t>
            </w: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документ&lt;67&gt;</w:t>
            </w:r>
          </w:p>
        </w:tc>
        <w:tc>
          <w:tcPr>
            <w:tcW w:w="2098" w:type="dxa"/>
          </w:tcPr>
          <w:p w:rsidR="00715984" w:rsidRPr="001E209B" w:rsidRDefault="00715984" w:rsidP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Комментарий &lt;68&gt;</w:t>
            </w: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940" w:rsidRPr="001E209B" w:rsidTr="00715984">
        <w:tc>
          <w:tcPr>
            <w:tcW w:w="14709" w:type="dxa"/>
            <w:gridSpan w:val="10"/>
          </w:tcPr>
          <w:p w:rsidR="00B87940" w:rsidRPr="001E209B" w:rsidRDefault="00B8794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40" w:rsidRPr="001E209B" w:rsidTr="00715984">
        <w:tc>
          <w:tcPr>
            <w:tcW w:w="14709" w:type="dxa"/>
            <w:gridSpan w:val="10"/>
          </w:tcPr>
          <w:p w:rsidR="00715984" w:rsidRPr="001E209B" w:rsidRDefault="00B87940" w:rsidP="0071598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показатели социально-экономического развития округа в рамках муниципальной программы  </w:t>
            </w:r>
            <w:r w:rsidR="00715984" w:rsidRPr="001E209B">
              <w:rPr>
                <w:rFonts w:ascii="Times New Roman" w:hAnsi="Times New Roman" w:cs="Times New Roman"/>
                <w:sz w:val="24"/>
                <w:szCs w:val="24"/>
              </w:rPr>
              <w:t>&lt;69&gt;</w:t>
            </w: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84" w:rsidRPr="001E209B" w:rsidTr="00715984">
        <w:tc>
          <w:tcPr>
            <w:tcW w:w="56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20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15984" w:rsidRPr="001E209B" w:rsidRDefault="007159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1E209B" w:rsidRDefault="002F7513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</w:t>
      </w:r>
      <w:r w:rsidR="00AC18F1" w:rsidRPr="001E209B">
        <w:rPr>
          <w:rFonts w:ascii="Times New Roman" w:hAnsi="Times New Roman" w:cs="Times New Roman"/>
          <w:sz w:val="20"/>
          <w:szCs w:val="20"/>
        </w:rPr>
        <w:t>6</w:t>
      </w:r>
      <w:r w:rsidRPr="001E209B">
        <w:rPr>
          <w:rFonts w:ascii="Times New Roman" w:hAnsi="Times New Roman" w:cs="Times New Roman"/>
          <w:sz w:val="20"/>
          <w:szCs w:val="20"/>
        </w:rPr>
        <w:t xml:space="preserve">7&gt; Заполняется в рамках годового отчета о ходе реализации </w:t>
      </w:r>
      <w:r w:rsidR="00513458" w:rsidRPr="001E209B">
        <w:rPr>
          <w:rFonts w:ascii="Times New Roman" w:hAnsi="Times New Roman" w:cs="Times New Roman"/>
          <w:sz w:val="20"/>
          <w:szCs w:val="20"/>
        </w:rPr>
        <w:t>муниципальной</w:t>
      </w:r>
      <w:r w:rsidRPr="001E209B">
        <w:rPr>
          <w:rFonts w:ascii="Times New Roman" w:hAnsi="Times New Roman" w:cs="Times New Roman"/>
          <w:sz w:val="20"/>
          <w:szCs w:val="20"/>
        </w:rPr>
        <w:t xml:space="preserve"> программы.</w:t>
      </w:r>
    </w:p>
    <w:p w:rsidR="002F7513" w:rsidRPr="001E209B" w:rsidRDefault="00AC18F1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</w:t>
      </w:r>
      <w:r w:rsidR="00715984" w:rsidRPr="001E209B">
        <w:rPr>
          <w:rFonts w:ascii="Times New Roman" w:hAnsi="Times New Roman" w:cs="Times New Roman"/>
          <w:sz w:val="20"/>
          <w:szCs w:val="20"/>
        </w:rPr>
        <w:t>8</w:t>
      </w:r>
      <w:r w:rsidR="002F7513" w:rsidRPr="001E209B">
        <w:rPr>
          <w:rFonts w:ascii="Times New Roman" w:hAnsi="Times New Roman" w:cs="Times New Roman"/>
          <w:sz w:val="20"/>
          <w:szCs w:val="20"/>
        </w:rPr>
        <w:t>&gt; Указываются причины отклонения фактического значения показателя от его планового значения.</w:t>
      </w:r>
    </w:p>
    <w:p w:rsidR="002F7513" w:rsidRPr="001E209B" w:rsidRDefault="00AC18F1" w:rsidP="005B611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</w:t>
      </w:r>
      <w:r w:rsidR="00715984" w:rsidRPr="001E209B">
        <w:rPr>
          <w:rFonts w:ascii="Times New Roman" w:hAnsi="Times New Roman" w:cs="Times New Roman"/>
          <w:sz w:val="20"/>
          <w:szCs w:val="20"/>
        </w:rPr>
        <w:t>69</w:t>
      </w:r>
      <w:r w:rsidR="002F7513" w:rsidRPr="001E209B">
        <w:rPr>
          <w:rFonts w:ascii="Times New Roman" w:hAnsi="Times New Roman" w:cs="Times New Roman"/>
          <w:sz w:val="20"/>
          <w:szCs w:val="20"/>
        </w:rPr>
        <w:t>&gt; Указывается в рамках год</w:t>
      </w:r>
      <w:r w:rsidR="00513458" w:rsidRPr="001E209B">
        <w:rPr>
          <w:rFonts w:ascii="Times New Roman" w:hAnsi="Times New Roman" w:cs="Times New Roman"/>
          <w:sz w:val="20"/>
          <w:szCs w:val="20"/>
        </w:rPr>
        <w:t>ового отчета о ходе реализации муниципальных</w:t>
      </w:r>
      <w:r w:rsidR="002F7513" w:rsidRPr="001E209B">
        <w:rPr>
          <w:rFonts w:ascii="Times New Roman" w:hAnsi="Times New Roman" w:cs="Times New Roman"/>
          <w:sz w:val="20"/>
          <w:szCs w:val="20"/>
        </w:rPr>
        <w:t xml:space="preserve"> программ (при наличии).</w:t>
      </w:r>
    </w:p>
    <w:p w:rsidR="00AC18F1" w:rsidRPr="001E209B" w:rsidRDefault="00AC18F1" w:rsidP="005B611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15984" w:rsidRPr="001E209B" w:rsidRDefault="00715984" w:rsidP="005B611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15984" w:rsidRPr="001E209B" w:rsidRDefault="00715984" w:rsidP="005B611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15984" w:rsidRPr="001E209B" w:rsidRDefault="00715984" w:rsidP="005B611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A489E" w:rsidRPr="001E209B" w:rsidRDefault="002F7513" w:rsidP="00AA489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2. Сведения об исполнении бюджета</w:t>
      </w:r>
      <w:r w:rsidR="00AC18F1" w:rsidRPr="001E209B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в части бюджетных ассигнований,</w:t>
      </w:r>
      <w:r w:rsidR="005B611C"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предусмотренных на финансовое обеспечение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4D73B4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64"/>
        <w:gridCol w:w="2717"/>
        <w:gridCol w:w="2063"/>
        <w:gridCol w:w="1474"/>
        <w:gridCol w:w="1531"/>
        <w:gridCol w:w="1644"/>
        <w:gridCol w:w="1474"/>
        <w:gridCol w:w="1644"/>
        <w:gridCol w:w="1085"/>
      </w:tblGrid>
      <w:tr w:rsidR="002F7513" w:rsidRPr="001E209B" w:rsidTr="00513458">
        <w:tc>
          <w:tcPr>
            <w:tcW w:w="567" w:type="dxa"/>
            <w:vMerge w:val="restart"/>
          </w:tcPr>
          <w:p w:rsidR="002F7513" w:rsidRPr="001E209B" w:rsidRDefault="001411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64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7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D73B4" w:rsidRPr="001E209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программы, структурного элемента и источника финансового обеспечения</w:t>
            </w:r>
          </w:p>
        </w:tc>
        <w:tc>
          <w:tcPr>
            <w:tcW w:w="5068" w:type="dxa"/>
            <w:gridSpan w:val="3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64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Процент исполнения, (8) / (5) x 100</w:t>
            </w:r>
          </w:p>
        </w:tc>
        <w:tc>
          <w:tcPr>
            <w:tcW w:w="1085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7513" w:rsidRPr="001E209B" w:rsidTr="00513458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64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513458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F7513" w:rsidRPr="001E209B" w:rsidTr="00513458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2F7513" w:rsidRPr="001E209B" w:rsidRDefault="004D73B4" w:rsidP="004D73B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</w:t>
            </w:r>
            <w:r w:rsidR="00336928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«Наименование»</w:t>
            </w:r>
            <w:r w:rsidR="002F7513" w:rsidRPr="001E209B">
              <w:rPr>
                <w:rFonts w:ascii="Times New Roman" w:hAnsi="Times New Roman" w:cs="Times New Roman"/>
                <w:b/>
                <w:sz w:val="20"/>
                <w:szCs w:val="20"/>
              </w:rPr>
              <w:t>, всего, в том числе:</w:t>
            </w:r>
          </w:p>
        </w:tc>
        <w:tc>
          <w:tcPr>
            <w:tcW w:w="20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513458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2F7513" w:rsidRPr="001E209B" w:rsidRDefault="002F7513" w:rsidP="0026395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собственные доходы  бюджета</w:t>
            </w:r>
            <w:r w:rsidR="00263950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0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513458">
        <w:tc>
          <w:tcPr>
            <w:tcW w:w="56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20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областного бюджета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физических и юридических лиц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336928" w:rsidP="00701F5B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Структурный элемент «Наименование»</w:t>
            </w:r>
            <w:r w:rsidR="00701F5B" w:rsidRPr="001E20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собственные доходы  бюджета округа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областного бюджета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физических и юридических лиц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B" w:rsidRPr="001E209B" w:rsidTr="00513458">
        <w:tc>
          <w:tcPr>
            <w:tcW w:w="56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2063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01F5B" w:rsidRPr="001E209B" w:rsidRDefault="00701F5B" w:rsidP="00701F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21E8" w:rsidRPr="001E209B" w:rsidRDefault="000B21E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Дополнительная информация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"/>
        <w:gridCol w:w="340"/>
        <w:gridCol w:w="12813"/>
      </w:tblGrid>
      <w:tr w:rsidR="002F7513" w:rsidRPr="001E209B">
        <w:tc>
          <w:tcPr>
            <w:tcW w:w="13565" w:type="dxa"/>
            <w:gridSpan w:val="3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ходе реализации, а также предложения по дальнейшей реализации </w:t>
            </w:r>
            <w:r w:rsidR="004D73B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  <w:tr w:rsidR="002F7513" w:rsidRPr="001E209B">
        <w:tc>
          <w:tcPr>
            <w:tcW w:w="412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ответственным исполнителем </w:t>
            </w:r>
            <w:r w:rsidR="004D73B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</w:tbl>
    <w:p w:rsidR="002F7513" w:rsidRPr="001E209B" w:rsidRDefault="002F751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F7513" w:rsidRPr="001E209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E4866" w:rsidRPr="001E209B" w:rsidRDefault="00FE4866" w:rsidP="00FE4866">
      <w:pPr>
        <w:spacing w:after="38" w:line="246" w:lineRule="auto"/>
        <w:ind w:left="10" w:right="-3" w:hanging="10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237D" w:rsidRPr="001E209B">
        <w:rPr>
          <w:rFonts w:ascii="Times New Roman" w:hAnsi="Times New Roman" w:cs="Times New Roman"/>
          <w:sz w:val="24"/>
          <w:szCs w:val="24"/>
        </w:rPr>
        <w:t>8</w:t>
      </w:r>
    </w:p>
    <w:p w:rsidR="00FE4866" w:rsidRPr="001E209B" w:rsidRDefault="00FE4866" w:rsidP="00FE4866">
      <w:pPr>
        <w:spacing w:after="713" w:line="234" w:lineRule="auto"/>
        <w:ind w:left="5005" w:right="-15" w:hanging="185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FE4866" w:rsidRPr="001E209B" w:rsidRDefault="00FE4866" w:rsidP="00FE4866">
      <w:pPr>
        <w:spacing w:after="314"/>
        <w:ind w:left="10" w:right="-15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Порядок оценки эффективности реализации муниципальных программ</w:t>
      </w:r>
    </w:p>
    <w:p w:rsidR="00FE4866" w:rsidRPr="001E209B" w:rsidRDefault="00FE4866" w:rsidP="00AA489E">
      <w:pPr>
        <w:numPr>
          <w:ilvl w:val="1"/>
          <w:numId w:val="3"/>
        </w:numPr>
        <w:spacing w:after="314" w:line="243" w:lineRule="auto"/>
        <w:ind w:left="0" w:right="-15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E4866" w:rsidRPr="001E209B" w:rsidRDefault="00FE4866" w:rsidP="00FE4866">
      <w:pPr>
        <w:spacing w:after="315" w:line="241" w:lineRule="auto"/>
        <w:ind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Порядок оценки эффективности реализации муниципальных программ устанавливает критерии и порядок проведения оценки эффективности реализации муниципальных программ.</w:t>
      </w:r>
    </w:p>
    <w:p w:rsidR="00FE4866" w:rsidRPr="001E209B" w:rsidRDefault="00FE4866" w:rsidP="00AE23CD">
      <w:pPr>
        <w:numPr>
          <w:ilvl w:val="1"/>
          <w:numId w:val="3"/>
        </w:numPr>
        <w:spacing w:after="314" w:line="243" w:lineRule="auto"/>
        <w:ind w:left="0" w:right="-28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Критерии оценки эффективности реализации муниципальных программ</w:t>
      </w:r>
    </w:p>
    <w:p w:rsidR="00FE4866" w:rsidRPr="001E209B" w:rsidRDefault="00FE4866" w:rsidP="00FE4866">
      <w:pPr>
        <w:spacing w:after="42" w:line="241" w:lineRule="auto"/>
        <w:ind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Критериями оценки эффективности реализации муниципальных программ являются:</w:t>
      </w:r>
    </w:p>
    <w:p w:rsidR="008A7022" w:rsidRPr="001E209B" w:rsidRDefault="00FE4866" w:rsidP="00AE23CD">
      <w:pPr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степень достижения показателей муниципальной программы (далее – показатели); </w:t>
      </w:r>
    </w:p>
    <w:p w:rsidR="00FE4866" w:rsidRPr="001E209B" w:rsidRDefault="00FE4866" w:rsidP="00AE23CD">
      <w:pPr>
        <w:spacing w:after="0" w:line="240" w:lineRule="auto"/>
        <w:ind w:left="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1E209B">
        <w:rPr>
          <w:rFonts w:ascii="Times New Roman" w:hAnsi="Times New Roman" w:cs="Times New Roman"/>
          <w:sz w:val="24"/>
          <w:szCs w:val="24"/>
        </w:rPr>
        <w:t xml:space="preserve">уровень отклонения достигнутых значений показателей от плановых; </w:t>
      </w:r>
      <w:r w:rsidRPr="001E209B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1E209B">
        <w:rPr>
          <w:rFonts w:ascii="Times New Roman" w:hAnsi="Times New Roman" w:cs="Times New Roman"/>
          <w:sz w:val="24"/>
          <w:szCs w:val="24"/>
        </w:rPr>
        <w:t>анализ финансового обеспечения муниципальной программы.</w:t>
      </w:r>
    </w:p>
    <w:p w:rsidR="00AE23CD" w:rsidRPr="001E209B" w:rsidRDefault="00AE23CD" w:rsidP="00AE23CD">
      <w:pPr>
        <w:spacing w:after="0" w:line="240" w:lineRule="auto"/>
        <w:ind w:left="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E4866" w:rsidRPr="001E209B" w:rsidRDefault="00FE4866" w:rsidP="00AE23CD">
      <w:pPr>
        <w:numPr>
          <w:ilvl w:val="0"/>
          <w:numId w:val="4"/>
        </w:numPr>
        <w:spacing w:after="314" w:line="241" w:lineRule="auto"/>
        <w:ind w:left="0" w:right="-28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Порядок проведения оценки эффективности реализации муниципальной программы</w:t>
      </w:r>
    </w:p>
    <w:p w:rsidR="00FE4866" w:rsidRPr="001E209B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Оценка степени достижения каждого показателя муниципальной программы определяется по формулам:</w:t>
      </w:r>
    </w:p>
    <w:p w:rsidR="00FE4866" w:rsidRPr="001E209B" w:rsidRDefault="00FE4866" w:rsidP="00FE4866">
      <w:pPr>
        <w:spacing w:after="42" w:line="241" w:lineRule="auto"/>
        <w:ind w:right="-14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= Ф / П - в случае, если показатель обладает признаком возрастания,</w:t>
      </w:r>
    </w:p>
    <w:p w:rsidR="00FE4866" w:rsidRPr="001E209B" w:rsidRDefault="00FE4866" w:rsidP="00FE4866">
      <w:pPr>
        <w:spacing w:after="42" w:line="241" w:lineRule="auto"/>
        <w:ind w:right="-14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= П / Ф - в случае, если показатель обладает признаком убывания,</w:t>
      </w:r>
    </w:p>
    <w:p w:rsidR="00FE4866" w:rsidRPr="001E209B" w:rsidRDefault="00FE4866" w:rsidP="00FE4866">
      <w:pPr>
        <w:spacing w:after="42" w:line="241" w:lineRule="auto"/>
        <w:ind w:right="-144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где:</w:t>
      </w:r>
    </w:p>
    <w:p w:rsidR="00FE4866" w:rsidRPr="001E209B" w:rsidRDefault="00FE4866" w:rsidP="00FE4866">
      <w:pPr>
        <w:spacing w:after="39" w:line="234" w:lineRule="auto"/>
        <w:ind w:right="-144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 – оценка степени достижения значения показателя; </w:t>
      </w:r>
    </w:p>
    <w:p w:rsidR="00FE4866" w:rsidRPr="001E209B" w:rsidRDefault="00FE4866" w:rsidP="00FE4866">
      <w:pPr>
        <w:spacing w:after="39" w:line="234" w:lineRule="auto"/>
        <w:ind w:right="-144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 – фактически достигнутое значение показателя;</w:t>
      </w:r>
    </w:p>
    <w:p w:rsidR="00FE4866" w:rsidRPr="001E209B" w:rsidRDefault="00FE4866" w:rsidP="00FE4866">
      <w:pPr>
        <w:spacing w:after="39" w:line="234" w:lineRule="auto"/>
        <w:ind w:right="-144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 – плановое значение показателя.</w:t>
      </w:r>
    </w:p>
    <w:p w:rsidR="00FE4866" w:rsidRPr="001E209B" w:rsidRDefault="00FE4866" w:rsidP="00FE4866">
      <w:pPr>
        <w:numPr>
          <w:ilvl w:val="1"/>
          <w:numId w:val="4"/>
        </w:numPr>
        <w:spacing w:after="42" w:line="241" w:lineRule="auto"/>
        <w:ind w:left="0" w:right="-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Уровень достижения показателей по муниципальной программе в целом определяется по формуле:</w:t>
      </w:r>
    </w:p>
    <w:p w:rsidR="00FE4866" w:rsidRPr="001E209B" w:rsidRDefault="00FE4866" w:rsidP="00FE4866">
      <w:pPr>
        <w:spacing w:after="42" w:line="241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УП = (О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E209B">
        <w:rPr>
          <w:rFonts w:ascii="Times New Roman" w:hAnsi="Times New Roman" w:cs="Times New Roman"/>
          <w:sz w:val="24"/>
          <w:szCs w:val="24"/>
        </w:rPr>
        <w:t>+ О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209B">
        <w:rPr>
          <w:rFonts w:ascii="Times New Roman" w:hAnsi="Times New Roman" w:cs="Times New Roman"/>
          <w:sz w:val="24"/>
          <w:szCs w:val="24"/>
        </w:rPr>
        <w:t>+ О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E209B">
        <w:rPr>
          <w:rFonts w:ascii="Times New Roman" w:hAnsi="Times New Roman" w:cs="Times New Roman"/>
          <w:sz w:val="24"/>
          <w:szCs w:val="24"/>
        </w:rPr>
        <w:t>+ …) / К,</w:t>
      </w:r>
    </w:p>
    <w:p w:rsidR="00FE4866" w:rsidRPr="001E209B" w:rsidRDefault="00FE4866" w:rsidP="00FE4866">
      <w:pPr>
        <w:spacing w:after="42" w:line="241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где:</w:t>
      </w:r>
    </w:p>
    <w:p w:rsidR="00FE4866" w:rsidRPr="001E209B" w:rsidRDefault="00FE4866" w:rsidP="00FE4866">
      <w:pPr>
        <w:spacing w:after="39" w:line="234" w:lineRule="auto"/>
        <w:ind w:right="971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УП – уровень достижения показателей в целом по муниципальной программе; </w:t>
      </w:r>
    </w:p>
    <w:p w:rsidR="00FE4866" w:rsidRPr="001E209B" w:rsidRDefault="00FE4866" w:rsidP="00FE4866">
      <w:pPr>
        <w:spacing w:after="39" w:line="234" w:lineRule="auto"/>
        <w:ind w:right="971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E209B">
        <w:rPr>
          <w:rFonts w:ascii="Times New Roman" w:hAnsi="Times New Roman" w:cs="Times New Roman"/>
          <w:sz w:val="24"/>
          <w:szCs w:val="24"/>
        </w:rPr>
        <w:t>, О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209B">
        <w:rPr>
          <w:rFonts w:ascii="Times New Roman" w:hAnsi="Times New Roman" w:cs="Times New Roman"/>
          <w:sz w:val="24"/>
          <w:szCs w:val="24"/>
        </w:rPr>
        <w:t>, О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E209B">
        <w:rPr>
          <w:rFonts w:ascii="Times New Roman" w:hAnsi="Times New Roman" w:cs="Times New Roman"/>
          <w:sz w:val="24"/>
          <w:szCs w:val="24"/>
        </w:rPr>
        <w:t xml:space="preserve">, … – значения оценки степени достижения по каждому из показателей; </w:t>
      </w:r>
    </w:p>
    <w:p w:rsidR="00FE4866" w:rsidRPr="001E209B" w:rsidRDefault="00FE4866" w:rsidP="00FE4866">
      <w:pPr>
        <w:spacing w:after="39" w:line="234" w:lineRule="auto"/>
        <w:ind w:right="971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– количество показателей.</w:t>
      </w:r>
    </w:p>
    <w:p w:rsidR="00FE4866" w:rsidRPr="001E209B" w:rsidRDefault="00FE4866" w:rsidP="00FE4866">
      <w:pPr>
        <w:spacing w:after="315" w:line="241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 уровня достижения показателей муниципальной программы в целом (УП) оформляется согласно таблице 1.</w:t>
      </w:r>
    </w:p>
    <w:p w:rsidR="00FE4866" w:rsidRPr="001E209B" w:rsidRDefault="00FE4866" w:rsidP="00FE4866">
      <w:pPr>
        <w:spacing w:after="277" w:line="241" w:lineRule="auto"/>
        <w:ind w:firstLine="8316"/>
        <w:rPr>
          <w:rFonts w:ascii="Times New Roman" w:hAnsi="Times New Roman" w:cs="Times New Roman"/>
          <w:sz w:val="24"/>
          <w:szCs w:val="24"/>
        </w:rPr>
      </w:pPr>
    </w:p>
    <w:p w:rsidR="00FE4866" w:rsidRPr="001E209B" w:rsidRDefault="00FE4866" w:rsidP="00FE4866">
      <w:pPr>
        <w:spacing w:after="277" w:line="241" w:lineRule="auto"/>
        <w:ind w:firstLine="8316"/>
        <w:rPr>
          <w:rFonts w:ascii="Times New Roman" w:hAnsi="Times New Roman" w:cs="Times New Roman"/>
          <w:sz w:val="24"/>
          <w:szCs w:val="24"/>
        </w:rPr>
      </w:pPr>
    </w:p>
    <w:p w:rsidR="00FE4866" w:rsidRPr="001E209B" w:rsidRDefault="00FE4866" w:rsidP="00FE4866">
      <w:pPr>
        <w:spacing w:after="277" w:line="241" w:lineRule="auto"/>
        <w:ind w:firstLine="8316"/>
        <w:rPr>
          <w:rFonts w:ascii="Times New Roman" w:hAnsi="Times New Roman" w:cs="Times New Roman"/>
          <w:sz w:val="24"/>
          <w:szCs w:val="24"/>
        </w:rPr>
      </w:pPr>
    </w:p>
    <w:p w:rsidR="00FE4866" w:rsidRPr="001E209B" w:rsidRDefault="00FE4866" w:rsidP="00FE4866">
      <w:pPr>
        <w:spacing w:after="277" w:line="241" w:lineRule="auto"/>
        <w:ind w:firstLine="8316"/>
        <w:rPr>
          <w:rFonts w:ascii="Times New Roman" w:hAnsi="Times New Roman" w:cs="Times New Roman"/>
          <w:sz w:val="24"/>
          <w:szCs w:val="24"/>
        </w:rPr>
      </w:pPr>
    </w:p>
    <w:p w:rsidR="00FE4866" w:rsidRPr="001E209B" w:rsidRDefault="00FE4866" w:rsidP="00FE4866">
      <w:pPr>
        <w:spacing w:after="277" w:line="241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:rsidR="00FE4866" w:rsidRPr="001E209B" w:rsidRDefault="00FE4866" w:rsidP="00FE4866">
      <w:pPr>
        <w:spacing w:after="277" w:line="241" w:lineRule="auto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Уровень достигнутых результатов реализации муниципальной программы в целом за __________ год</w:t>
      </w:r>
    </w:p>
    <w:tbl>
      <w:tblPr>
        <w:tblStyle w:val="TableGrid"/>
        <w:tblW w:w="9624" w:type="dxa"/>
        <w:tblInd w:w="10" w:type="dxa"/>
        <w:tblCellMar>
          <w:top w:w="74" w:type="dxa"/>
          <w:left w:w="62" w:type="dxa"/>
          <w:right w:w="51" w:type="dxa"/>
        </w:tblCellMar>
        <w:tblLook w:val="04A0" w:firstRow="1" w:lastRow="0" w:firstColumn="1" w:lastColumn="0" w:noHBand="0" w:noVBand="1"/>
      </w:tblPr>
      <w:tblGrid>
        <w:gridCol w:w="403"/>
        <w:gridCol w:w="1505"/>
        <w:gridCol w:w="1108"/>
        <w:gridCol w:w="1325"/>
        <w:gridCol w:w="1145"/>
        <w:gridCol w:w="1281"/>
        <w:gridCol w:w="1245"/>
        <w:gridCol w:w="1612"/>
      </w:tblGrid>
      <w:tr w:rsidR="00FE4866" w:rsidRPr="001E209B" w:rsidTr="00FE4866">
        <w:trPr>
          <w:trHeight w:val="250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after="38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AA489E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е показателя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AA489E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Единица измерени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after="38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</w:p>
          <w:p w:rsidR="00FE4866" w:rsidRPr="001E209B" w:rsidRDefault="00AA489E" w:rsidP="006C2E53">
            <w:pPr>
              <w:spacing w:after="38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возрастани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я/</w:t>
            </w:r>
          </w:p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убывания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AA489E" w:rsidP="006C2E53">
            <w:pPr>
              <w:spacing w:line="276" w:lineRule="auto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я (П) за отчетный период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AA489E" w:rsidP="006C2E53">
            <w:pPr>
              <w:spacing w:after="39" w:line="23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Фактически достигнуто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е значение показателя (Ф)</w:t>
            </w:r>
          </w:p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AA489E" w:rsidP="006C2E53">
            <w:pPr>
              <w:spacing w:after="39" w:line="23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Оценка степени достижени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показателя (О) за отчетный период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AA489E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Обосновани</w:t>
            </w:r>
            <w:r w:rsidR="00FE4866" w:rsidRPr="001E209B">
              <w:rPr>
                <w:rFonts w:ascii="Times New Roman" w:hAnsi="Times New Roman" w:cs="Times New Roman"/>
                <w:sz w:val="20"/>
                <w:szCs w:val="20"/>
              </w:rPr>
              <w:t>е причин отклонения (при отклонении на +/- 0,95)</w:t>
            </w:r>
          </w:p>
        </w:tc>
      </w:tr>
      <w:tr w:rsidR="00FE4866" w:rsidRPr="001E209B" w:rsidTr="00FE4866">
        <w:trPr>
          <w:trHeight w:val="361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866" w:rsidRPr="001E209B" w:rsidTr="00FE4866">
        <w:trPr>
          <w:trHeight w:val="351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866" w:rsidRPr="001E209B" w:rsidTr="00FE4866">
        <w:trPr>
          <w:trHeight w:val="57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Суммарное значение оценки степени достижения показателей за отчетный период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E4866" w:rsidRPr="001E209B" w:rsidTr="00FE4866">
        <w:trPr>
          <w:trHeight w:val="57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Уровень достижения показателей муниципальной программы в целом (УП):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4866" w:rsidRPr="001E209B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Уровень финансового обеспечения муниципальной программы определяется по формуле:</w:t>
      </w:r>
    </w:p>
    <w:p w:rsidR="00FE4866" w:rsidRPr="001E209B" w:rsidRDefault="00FE4866" w:rsidP="00FE4866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УФО = БФ / БП,</w:t>
      </w:r>
    </w:p>
    <w:p w:rsidR="00FE4866" w:rsidRPr="001E209B" w:rsidRDefault="00FE4866" w:rsidP="00FE4866">
      <w:pPr>
        <w:spacing w:after="42" w:line="241" w:lineRule="auto"/>
        <w:ind w:left="-5" w:right="-286" w:hanging="10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где:</w:t>
      </w:r>
    </w:p>
    <w:p w:rsidR="00AA489E" w:rsidRPr="001E209B" w:rsidRDefault="00FE4866" w:rsidP="00715984">
      <w:pPr>
        <w:spacing w:after="39" w:line="234" w:lineRule="auto"/>
        <w:ind w:left="60" w:right="-286" w:firstLine="64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УФО – коэффициент финансового обеспечения муниципальной программы; </w:t>
      </w:r>
    </w:p>
    <w:p w:rsidR="00AA489E" w:rsidRPr="001E209B" w:rsidRDefault="00FE4866" w:rsidP="00715984">
      <w:pPr>
        <w:spacing w:after="39" w:line="234" w:lineRule="auto"/>
        <w:ind w:left="60" w:right="-286" w:firstLine="64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БФ – объем фактических расходов на реализацию муниципальной программы; </w:t>
      </w:r>
    </w:p>
    <w:p w:rsidR="00FE4866" w:rsidRPr="001E209B" w:rsidRDefault="00FE4866" w:rsidP="00715984">
      <w:pPr>
        <w:spacing w:after="39" w:line="234" w:lineRule="auto"/>
        <w:ind w:left="60" w:right="-286" w:firstLine="64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БП – объем планируемых расходов на реализацию муниципальной программы.</w:t>
      </w:r>
    </w:p>
    <w:p w:rsidR="00FE4866" w:rsidRPr="001E209B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Интегральная оценка хода реализации и эффективности муниципальных программ рассчитывается как средневзвешенная оценки уровня достижения муниципальной программы в отчетном году (80 процентов интегральной оценки) и оценки уровня финансового обеспечения муниципальной программы в отчетном году (20 процентов интегральной оценки) и определяется по формуле:</w:t>
      </w:r>
    </w:p>
    <w:p w:rsidR="00FE4866" w:rsidRPr="001E209B" w:rsidRDefault="00FE4866" w:rsidP="00FE4866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E209B">
        <w:rPr>
          <w:rFonts w:ascii="Times New Roman" w:hAnsi="Times New Roman" w:cs="Times New Roman"/>
          <w:sz w:val="24"/>
          <w:szCs w:val="24"/>
        </w:rPr>
        <w:t>ОЭ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инт</w:t>
      </w:r>
      <w:proofErr w:type="spellEnd"/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= УП×0,8 + УФО×0,2,</w:t>
      </w:r>
    </w:p>
    <w:p w:rsidR="00FE4866" w:rsidRPr="001E209B" w:rsidRDefault="00FE4866" w:rsidP="00FE4866">
      <w:pPr>
        <w:spacing w:after="42" w:line="241" w:lineRule="auto"/>
        <w:ind w:left="-5" w:right="-286" w:hanging="10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 где:</w:t>
      </w:r>
    </w:p>
    <w:p w:rsidR="00FE4866" w:rsidRPr="001E209B" w:rsidRDefault="00FE4866" w:rsidP="00715984">
      <w:pPr>
        <w:spacing w:after="42" w:line="241" w:lineRule="auto"/>
        <w:ind w:right="-286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E209B">
        <w:rPr>
          <w:rFonts w:ascii="Times New Roman" w:hAnsi="Times New Roman" w:cs="Times New Roman"/>
          <w:sz w:val="24"/>
          <w:szCs w:val="24"/>
        </w:rPr>
        <w:t>ОЭ</w:t>
      </w:r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>инт</w:t>
      </w:r>
      <w:proofErr w:type="spellEnd"/>
      <w:r w:rsidRPr="001E209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– интегральная оценка хода реализации и эффективности муниципальных программ;</w:t>
      </w:r>
    </w:p>
    <w:p w:rsidR="00FE4866" w:rsidRPr="001E209B" w:rsidRDefault="00FE4866" w:rsidP="00715984">
      <w:pPr>
        <w:spacing w:after="42" w:line="241" w:lineRule="auto"/>
        <w:ind w:left="-5" w:right="-286" w:firstLine="709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УП – уровень достижения показателей в целом по муниципальной программе; УФО – коэффициент финансового обеспечения муниципальной программы.</w:t>
      </w:r>
    </w:p>
    <w:p w:rsidR="00FE4866" w:rsidRPr="001E209B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 основе полученных интегральных оценок каждая муниципальная программа признается:</w:t>
      </w:r>
    </w:p>
    <w:p w:rsidR="00FE4866" w:rsidRPr="001E209B" w:rsidRDefault="00FE4866" w:rsidP="00FE4866">
      <w:pPr>
        <w:numPr>
          <w:ilvl w:val="0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эффективной - в случае включения по результатам интегральной оценки в категории:</w:t>
      </w:r>
    </w:p>
    <w:p w:rsidR="00FE4866" w:rsidRPr="001E209B" w:rsidRDefault="00336928" w:rsidP="00FE4866">
      <w:pPr>
        <w:numPr>
          <w:ilvl w:val="1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E4866" w:rsidRPr="001E209B">
        <w:rPr>
          <w:rFonts w:ascii="Times New Roman" w:hAnsi="Times New Roman" w:cs="Times New Roman"/>
          <w:sz w:val="24"/>
          <w:szCs w:val="24"/>
        </w:rPr>
        <w:t>высокая степень эффективности реа</w:t>
      </w:r>
      <w:r>
        <w:rPr>
          <w:rFonts w:ascii="Times New Roman" w:hAnsi="Times New Roman" w:cs="Times New Roman"/>
          <w:sz w:val="24"/>
          <w:szCs w:val="24"/>
        </w:rPr>
        <w:t>лизации муниципальной программы»</w:t>
      </w:r>
      <w:r w:rsidR="00FE4866" w:rsidRPr="001E209B">
        <w:rPr>
          <w:rFonts w:ascii="Times New Roman" w:hAnsi="Times New Roman" w:cs="Times New Roman"/>
          <w:sz w:val="24"/>
          <w:szCs w:val="24"/>
        </w:rPr>
        <w:t>, которая присваивается при значении интегральной оценки выше 0,92 (включительно);</w:t>
      </w:r>
    </w:p>
    <w:p w:rsidR="00FE4866" w:rsidRPr="001E209B" w:rsidRDefault="00336928" w:rsidP="00FE4866">
      <w:pPr>
        <w:numPr>
          <w:ilvl w:val="1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E4866" w:rsidRPr="001E209B">
        <w:rPr>
          <w:rFonts w:ascii="Times New Roman" w:hAnsi="Times New Roman" w:cs="Times New Roman"/>
          <w:sz w:val="24"/>
          <w:szCs w:val="24"/>
        </w:rPr>
        <w:t>степень эффективности реализации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выше среднего уровня»</w:t>
      </w:r>
      <w:r w:rsidR="00FE4866" w:rsidRPr="001E209B">
        <w:rPr>
          <w:rFonts w:ascii="Times New Roman" w:hAnsi="Times New Roman" w:cs="Times New Roman"/>
          <w:sz w:val="24"/>
          <w:szCs w:val="24"/>
        </w:rPr>
        <w:t>, которая присваивается при значении интегральной оценки в диапазоне от 0,86 (включительно) до 0,91 (включительно);</w:t>
      </w:r>
    </w:p>
    <w:p w:rsidR="00715984" w:rsidRPr="001E209B" w:rsidRDefault="00FE4866" w:rsidP="00FE4866">
      <w:pPr>
        <w:numPr>
          <w:ilvl w:val="0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недостаточно эффективной - в случае включения по результатам интегральной оценки в категорию «степень эффективности реализации муниципальной программы ниже среднего уровня», которая присваивается при значении интегральной оценки в диапазоне от 0,76 (включительно) до 0,85 (включительно); </w:t>
      </w:r>
    </w:p>
    <w:p w:rsidR="00FE4866" w:rsidRPr="001E209B" w:rsidRDefault="00FE4866" w:rsidP="00FE4866">
      <w:pPr>
        <w:numPr>
          <w:ilvl w:val="0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 неэффективной - в случае включения по результатам интегральной оценки в категорию «низкая степень эффективности реализации государственной программы», которая присваивается при значении интегральной оценки 0,75 (включительно) и ниже.</w:t>
      </w:r>
    </w:p>
    <w:p w:rsidR="00FE4866" w:rsidRPr="001E209B" w:rsidRDefault="00FE4866" w:rsidP="00FE4866">
      <w:pPr>
        <w:spacing w:after="42" w:line="241" w:lineRule="auto"/>
        <w:ind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Признание муниципальной программы неэффективной является основанием для принятия решений о прекращения действия муниципальной программы или о внесении в нее изменений, начиная с очередного финансового года, в том числе необходимости сокращения объема бюджетных ассигнований на финансовое обеспечение реализации муниципальной программы, а также иных решений.</w:t>
      </w:r>
    </w:p>
    <w:p w:rsidR="00FE4866" w:rsidRPr="001E209B" w:rsidRDefault="00FE4866" w:rsidP="00FE4866">
      <w:pPr>
        <w:pStyle w:val="aa"/>
        <w:numPr>
          <w:ilvl w:val="1"/>
          <w:numId w:val="7"/>
        </w:numPr>
        <w:spacing w:after="42" w:line="241" w:lineRule="auto"/>
        <w:ind w:left="0" w:right="-286" w:firstLine="709"/>
        <w:jc w:val="both"/>
        <w:rPr>
          <w:color w:val="auto"/>
          <w:sz w:val="24"/>
          <w:szCs w:val="24"/>
        </w:rPr>
      </w:pPr>
      <w:r w:rsidRPr="001E209B">
        <w:rPr>
          <w:color w:val="auto"/>
          <w:sz w:val="24"/>
          <w:szCs w:val="24"/>
        </w:rPr>
        <w:t>Сводная информация о значениях показателей по всем муниципальным программам оформляется согласно таблице 3.</w:t>
      </w:r>
    </w:p>
    <w:p w:rsidR="00FE4866" w:rsidRPr="001E209B" w:rsidRDefault="00FE4866" w:rsidP="00FE4866">
      <w:pPr>
        <w:spacing w:after="38" w:line="246" w:lineRule="auto"/>
        <w:ind w:left="10" w:hanging="10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Таблица 3</w:t>
      </w:r>
    </w:p>
    <w:p w:rsidR="00FE4866" w:rsidRPr="001E209B" w:rsidRDefault="00FE4866" w:rsidP="00FE4866">
      <w:pPr>
        <w:spacing w:after="42" w:line="241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Информация об исполнении показателей по муниципальным программ</w:t>
      </w:r>
      <w:r w:rsidR="00AA489E" w:rsidRPr="001E209B">
        <w:rPr>
          <w:rFonts w:ascii="Times New Roman" w:hAnsi="Times New Roman" w:cs="Times New Roman"/>
          <w:sz w:val="24"/>
          <w:szCs w:val="24"/>
        </w:rPr>
        <w:t>ам</w:t>
      </w:r>
      <w:r w:rsidRPr="001E209B">
        <w:rPr>
          <w:rFonts w:ascii="Times New Roman" w:hAnsi="Times New Roman" w:cs="Times New Roman"/>
          <w:sz w:val="24"/>
          <w:szCs w:val="24"/>
        </w:rPr>
        <w:t xml:space="preserve"> в ________ году</w:t>
      </w:r>
    </w:p>
    <w:tbl>
      <w:tblPr>
        <w:tblStyle w:val="TableGrid"/>
        <w:tblW w:w="9951" w:type="dxa"/>
        <w:tblInd w:w="-434" w:type="dxa"/>
        <w:tblCellMar>
          <w:top w:w="81" w:type="dxa"/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429"/>
        <w:gridCol w:w="1775"/>
        <w:gridCol w:w="1264"/>
        <w:gridCol w:w="1181"/>
        <w:gridCol w:w="1256"/>
        <w:gridCol w:w="1366"/>
        <w:gridCol w:w="2680"/>
      </w:tblGrid>
      <w:tr w:rsidR="00FE4866" w:rsidRPr="001E209B" w:rsidTr="005B611C">
        <w:trPr>
          <w:trHeight w:val="251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FE4866">
            <w:pPr>
              <w:spacing w:after="38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E4866" w:rsidRPr="001E209B" w:rsidRDefault="00FE4866" w:rsidP="00FE4866">
            <w:pPr>
              <w:spacing w:line="276" w:lineRule="auto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866" w:rsidRPr="001E209B" w:rsidRDefault="00FE4866" w:rsidP="00FE4866">
            <w:pPr>
              <w:spacing w:line="276" w:lineRule="auto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 / период реализации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866" w:rsidRPr="001E209B" w:rsidRDefault="00FE4866" w:rsidP="00FE4866">
            <w:pPr>
              <w:spacing w:line="276" w:lineRule="auto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866" w:rsidRPr="001E209B" w:rsidRDefault="00FE4866" w:rsidP="00FE4866">
            <w:pPr>
              <w:spacing w:line="276" w:lineRule="auto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866" w:rsidRPr="001E209B" w:rsidRDefault="00FE4866" w:rsidP="00FE4866">
            <w:pPr>
              <w:spacing w:line="276" w:lineRule="auto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866" w:rsidRPr="001E209B" w:rsidRDefault="00FE4866" w:rsidP="00FE4866">
            <w:pPr>
              <w:spacing w:line="276" w:lineRule="auto"/>
              <w:ind w:left="44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Фактически достигнутое значение показателя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FE4866">
            <w:pPr>
              <w:spacing w:line="276" w:lineRule="auto"/>
              <w:ind w:left="44" w:right="109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Комментарий ответственного исполнителя муниципальной программы (в случае отклонения показателя более, чем на +/-5 %)</w:t>
            </w:r>
          </w:p>
        </w:tc>
      </w:tr>
      <w:tr w:rsidR="00FE4866" w:rsidRPr="001E209B" w:rsidTr="005B611C">
        <w:trPr>
          <w:trHeight w:val="349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ind w:left="44" w:hanging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866" w:rsidRPr="001E209B" w:rsidRDefault="00FE4866" w:rsidP="00FE4866">
      <w:pPr>
        <w:spacing w:after="42" w:line="241" w:lineRule="auto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FE4866" w:rsidRPr="001E209B" w:rsidRDefault="00FE4866" w:rsidP="00FE4866">
      <w:pPr>
        <w:spacing w:after="42" w:line="241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3.7. Сводная информация об оценке эффективности реализации муниципальных программ оформляется согласно таблице 4.</w:t>
      </w:r>
    </w:p>
    <w:p w:rsidR="00FE4866" w:rsidRPr="001E209B" w:rsidRDefault="00FE4866" w:rsidP="00FE4866">
      <w:pPr>
        <w:spacing w:after="270" w:line="241" w:lineRule="auto"/>
        <w:ind w:right="-286" w:firstLine="8316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Таблица 4 Информация об оценке эффективности реализации муниципальных программам за ______ год</w:t>
      </w:r>
    </w:p>
    <w:tbl>
      <w:tblPr>
        <w:tblStyle w:val="TableGrid"/>
        <w:tblW w:w="10340" w:type="dxa"/>
        <w:tblInd w:w="-567" w:type="dxa"/>
        <w:tblLayout w:type="fixed"/>
        <w:tblCellMar>
          <w:top w:w="81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463"/>
        <w:gridCol w:w="1656"/>
        <w:gridCol w:w="1291"/>
        <w:gridCol w:w="1544"/>
        <w:gridCol w:w="1672"/>
        <w:gridCol w:w="1631"/>
        <w:gridCol w:w="2083"/>
      </w:tblGrid>
      <w:tr w:rsidR="00FE4866" w:rsidRPr="001E209B" w:rsidTr="00FE4866">
        <w:trPr>
          <w:trHeight w:val="330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after="38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FE48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E74F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E74F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FE4866">
            <w:pPr>
              <w:spacing w:after="39" w:line="23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Уровень достижения показателей в целом по муниципальной программе</w:t>
            </w:r>
          </w:p>
          <w:p w:rsidR="00FE4866" w:rsidRPr="001E209B" w:rsidRDefault="00FE4866" w:rsidP="00FE48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(УП)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FE4866">
            <w:pPr>
              <w:spacing w:after="39" w:line="23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Уровень финансового обеспечения муниципальной программы</w:t>
            </w:r>
          </w:p>
          <w:p w:rsidR="00FE4866" w:rsidRPr="001E209B" w:rsidRDefault="00FE4866" w:rsidP="00FE48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(УФО)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F18" w:rsidRPr="001E209B" w:rsidRDefault="00FE4866" w:rsidP="00E74F18">
            <w:pPr>
              <w:spacing w:after="39" w:line="23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Оценка эффективности реализации муниципальной программы </w:t>
            </w:r>
          </w:p>
          <w:p w:rsidR="00FE4866" w:rsidRPr="001E209B" w:rsidRDefault="00FE4866" w:rsidP="00E74F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866" w:rsidRPr="001E209B" w:rsidTr="00FE4866">
        <w:trPr>
          <w:trHeight w:val="322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66" w:rsidRPr="001E209B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513" w:rsidRPr="001E209B" w:rsidRDefault="002F7513" w:rsidP="00FE48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F7513" w:rsidRPr="001E209B" w:rsidSect="00FE4866">
      <w:pgSz w:w="11905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13"/>
    <w:rsid w:val="000005F4"/>
    <w:rsid w:val="00042839"/>
    <w:rsid w:val="000530D4"/>
    <w:rsid w:val="000726DF"/>
    <w:rsid w:val="0008334F"/>
    <w:rsid w:val="000B21E8"/>
    <w:rsid w:val="000C38F4"/>
    <w:rsid w:val="000D5C5B"/>
    <w:rsid w:val="000D70AB"/>
    <w:rsid w:val="000E690F"/>
    <w:rsid w:val="000F24B0"/>
    <w:rsid w:val="00103630"/>
    <w:rsid w:val="00124636"/>
    <w:rsid w:val="001411D8"/>
    <w:rsid w:val="00145416"/>
    <w:rsid w:val="0015042B"/>
    <w:rsid w:val="00170E81"/>
    <w:rsid w:val="00182940"/>
    <w:rsid w:val="00191CC6"/>
    <w:rsid w:val="001A156C"/>
    <w:rsid w:val="001A6952"/>
    <w:rsid w:val="001B2DE8"/>
    <w:rsid w:val="001C1B42"/>
    <w:rsid w:val="001E209B"/>
    <w:rsid w:val="001F0441"/>
    <w:rsid w:val="00223D52"/>
    <w:rsid w:val="00241476"/>
    <w:rsid w:val="00256A8E"/>
    <w:rsid w:val="00263950"/>
    <w:rsid w:val="00270008"/>
    <w:rsid w:val="002709B1"/>
    <w:rsid w:val="002710C9"/>
    <w:rsid w:val="00273D2C"/>
    <w:rsid w:val="00296F8A"/>
    <w:rsid w:val="002B796F"/>
    <w:rsid w:val="002E03B1"/>
    <w:rsid w:val="002E582F"/>
    <w:rsid w:val="002F206C"/>
    <w:rsid w:val="002F5B6A"/>
    <w:rsid w:val="002F7513"/>
    <w:rsid w:val="003052AD"/>
    <w:rsid w:val="00312A40"/>
    <w:rsid w:val="00324EFA"/>
    <w:rsid w:val="003302E0"/>
    <w:rsid w:val="00336928"/>
    <w:rsid w:val="003452F3"/>
    <w:rsid w:val="003536DE"/>
    <w:rsid w:val="00356D45"/>
    <w:rsid w:val="00361D8F"/>
    <w:rsid w:val="00364E0E"/>
    <w:rsid w:val="00366755"/>
    <w:rsid w:val="00367ECC"/>
    <w:rsid w:val="00374C53"/>
    <w:rsid w:val="003772B0"/>
    <w:rsid w:val="00380F30"/>
    <w:rsid w:val="003A3A04"/>
    <w:rsid w:val="003C2471"/>
    <w:rsid w:val="003C2E7D"/>
    <w:rsid w:val="003C7663"/>
    <w:rsid w:val="003E191B"/>
    <w:rsid w:val="003E5EB2"/>
    <w:rsid w:val="003F1B32"/>
    <w:rsid w:val="003F63D5"/>
    <w:rsid w:val="0040170F"/>
    <w:rsid w:val="004051F0"/>
    <w:rsid w:val="004107FA"/>
    <w:rsid w:val="004154C3"/>
    <w:rsid w:val="00421B57"/>
    <w:rsid w:val="00427781"/>
    <w:rsid w:val="0043682B"/>
    <w:rsid w:val="00442F06"/>
    <w:rsid w:val="00445499"/>
    <w:rsid w:val="00464552"/>
    <w:rsid w:val="00477FE3"/>
    <w:rsid w:val="00483792"/>
    <w:rsid w:val="0048618C"/>
    <w:rsid w:val="00495955"/>
    <w:rsid w:val="004C3ACD"/>
    <w:rsid w:val="004D073C"/>
    <w:rsid w:val="004D73B4"/>
    <w:rsid w:val="004F247B"/>
    <w:rsid w:val="00505399"/>
    <w:rsid w:val="00513458"/>
    <w:rsid w:val="00513638"/>
    <w:rsid w:val="005146B4"/>
    <w:rsid w:val="00526B38"/>
    <w:rsid w:val="00553260"/>
    <w:rsid w:val="005548D5"/>
    <w:rsid w:val="005656AA"/>
    <w:rsid w:val="005A55AF"/>
    <w:rsid w:val="005B611C"/>
    <w:rsid w:val="0064653F"/>
    <w:rsid w:val="0065092F"/>
    <w:rsid w:val="00657C10"/>
    <w:rsid w:val="0066025D"/>
    <w:rsid w:val="006737DE"/>
    <w:rsid w:val="00673F59"/>
    <w:rsid w:val="00696C59"/>
    <w:rsid w:val="006B133D"/>
    <w:rsid w:val="006B55A6"/>
    <w:rsid w:val="006B6C41"/>
    <w:rsid w:val="006C2E53"/>
    <w:rsid w:val="006C6435"/>
    <w:rsid w:val="006D6A95"/>
    <w:rsid w:val="006F66A4"/>
    <w:rsid w:val="00701F5B"/>
    <w:rsid w:val="00715984"/>
    <w:rsid w:val="007326D3"/>
    <w:rsid w:val="00750638"/>
    <w:rsid w:val="00751C6C"/>
    <w:rsid w:val="007540DA"/>
    <w:rsid w:val="00755E71"/>
    <w:rsid w:val="007570C4"/>
    <w:rsid w:val="00760F1F"/>
    <w:rsid w:val="00761AAD"/>
    <w:rsid w:val="007742BF"/>
    <w:rsid w:val="0078062C"/>
    <w:rsid w:val="007D148F"/>
    <w:rsid w:val="007E2CEC"/>
    <w:rsid w:val="007E79E9"/>
    <w:rsid w:val="0081091B"/>
    <w:rsid w:val="00860A36"/>
    <w:rsid w:val="00872716"/>
    <w:rsid w:val="00877EC6"/>
    <w:rsid w:val="008858AF"/>
    <w:rsid w:val="008A3C90"/>
    <w:rsid w:val="008A7022"/>
    <w:rsid w:val="008C16A4"/>
    <w:rsid w:val="008D3ABF"/>
    <w:rsid w:val="008D7EE3"/>
    <w:rsid w:val="00905128"/>
    <w:rsid w:val="00920683"/>
    <w:rsid w:val="009458A6"/>
    <w:rsid w:val="009610A7"/>
    <w:rsid w:val="00977752"/>
    <w:rsid w:val="0098713F"/>
    <w:rsid w:val="009A3024"/>
    <w:rsid w:val="009D281F"/>
    <w:rsid w:val="009D4D6F"/>
    <w:rsid w:val="009E6238"/>
    <w:rsid w:val="00A11027"/>
    <w:rsid w:val="00A11626"/>
    <w:rsid w:val="00A13EE8"/>
    <w:rsid w:val="00A17D26"/>
    <w:rsid w:val="00A24426"/>
    <w:rsid w:val="00A259C5"/>
    <w:rsid w:val="00A453D6"/>
    <w:rsid w:val="00A51914"/>
    <w:rsid w:val="00A57CD3"/>
    <w:rsid w:val="00A657B7"/>
    <w:rsid w:val="00A67230"/>
    <w:rsid w:val="00A6782E"/>
    <w:rsid w:val="00A740E1"/>
    <w:rsid w:val="00A74533"/>
    <w:rsid w:val="00A925CB"/>
    <w:rsid w:val="00A9282E"/>
    <w:rsid w:val="00AA03C0"/>
    <w:rsid w:val="00AA172F"/>
    <w:rsid w:val="00AA489E"/>
    <w:rsid w:val="00AA79EC"/>
    <w:rsid w:val="00AC18F1"/>
    <w:rsid w:val="00AC1C3C"/>
    <w:rsid w:val="00AE23CD"/>
    <w:rsid w:val="00B35395"/>
    <w:rsid w:val="00B35BBD"/>
    <w:rsid w:val="00B35BF9"/>
    <w:rsid w:val="00B3699C"/>
    <w:rsid w:val="00B36A0A"/>
    <w:rsid w:val="00B44B9F"/>
    <w:rsid w:val="00B502C3"/>
    <w:rsid w:val="00B52662"/>
    <w:rsid w:val="00B640EC"/>
    <w:rsid w:val="00B70643"/>
    <w:rsid w:val="00B7237D"/>
    <w:rsid w:val="00B87940"/>
    <w:rsid w:val="00BB5CC5"/>
    <w:rsid w:val="00BC4306"/>
    <w:rsid w:val="00BE14B3"/>
    <w:rsid w:val="00BF4B3E"/>
    <w:rsid w:val="00BF6F48"/>
    <w:rsid w:val="00C15234"/>
    <w:rsid w:val="00C95C09"/>
    <w:rsid w:val="00C9793E"/>
    <w:rsid w:val="00CA167A"/>
    <w:rsid w:val="00CB14BD"/>
    <w:rsid w:val="00CC67F0"/>
    <w:rsid w:val="00CD3E1B"/>
    <w:rsid w:val="00CE2442"/>
    <w:rsid w:val="00CF6209"/>
    <w:rsid w:val="00D11A0E"/>
    <w:rsid w:val="00D16A99"/>
    <w:rsid w:val="00D21FFD"/>
    <w:rsid w:val="00D27C73"/>
    <w:rsid w:val="00D60B19"/>
    <w:rsid w:val="00D721F0"/>
    <w:rsid w:val="00D7667F"/>
    <w:rsid w:val="00D76CA4"/>
    <w:rsid w:val="00D83BE5"/>
    <w:rsid w:val="00DC0CA8"/>
    <w:rsid w:val="00DC59E0"/>
    <w:rsid w:val="00E25887"/>
    <w:rsid w:val="00E377E3"/>
    <w:rsid w:val="00E4241A"/>
    <w:rsid w:val="00E43D82"/>
    <w:rsid w:val="00E556DE"/>
    <w:rsid w:val="00E74F18"/>
    <w:rsid w:val="00EB7B1B"/>
    <w:rsid w:val="00F97470"/>
    <w:rsid w:val="00FA5778"/>
    <w:rsid w:val="00FA6421"/>
    <w:rsid w:val="00FE4866"/>
    <w:rsid w:val="00FF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FFD4"/>
  <w15:chartTrackingRefBased/>
  <w15:docId w15:val="{83D962A8-5B1A-4FF6-BA99-B9FA8D15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28740&amp;dst=102042" TargetMode="External"/><Relationship Id="rId13" Type="http://schemas.openxmlformats.org/officeDocument/2006/relationships/hyperlink" Target="consultantplus://offline/ref=E4A427603686A645BDD0EB77ACD125E2F8D3B1978B13D22733AF7D4FCDB4E6FDC93E0079E7499EDB5E034DD0D18E956201DBC1529524fAE2I" TargetMode="External"/><Relationship Id="rId18" Type="http://schemas.openxmlformats.org/officeDocument/2006/relationships/hyperlink" Target="https://login.consultant.ru/link/?req=doc&amp;base=RLAW095&amp;n=228740&amp;dst=102042" TargetMode="External"/><Relationship Id="rId26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hyperlink" Target="https://login.consultant.ru/link/?req=doc&amp;base=RLAW095&amp;n=228740&amp;dst=105118" TargetMode="External"/><Relationship Id="rId12" Type="http://schemas.openxmlformats.org/officeDocument/2006/relationships/hyperlink" Target="https://login.consultant.ru/link/?req=doc&amp;base=RLAW095&amp;n=228740&amp;dst=102042" TargetMode="External"/><Relationship Id="rId17" Type="http://schemas.openxmlformats.org/officeDocument/2006/relationships/hyperlink" Target="https://login.consultant.ru/link/?req=doc&amp;base=RLAW095&amp;n=228740&amp;dst=102042" TargetMode="External"/><Relationship Id="rId25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95&amp;n=228740&amp;dst=102042" TargetMode="External"/><Relationship Id="rId20" Type="http://schemas.openxmlformats.org/officeDocument/2006/relationships/hyperlink" Target="https://login.consultant.ru/link/?req=doc&amp;base=LAW&amp;n=357927" TargetMode="External"/><Relationship Id="rId29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95&amp;n=225501&amp;dst=100015" TargetMode="External"/><Relationship Id="rId11" Type="http://schemas.openxmlformats.org/officeDocument/2006/relationships/hyperlink" Target="https://login.consultant.ru/link/?req=doc&amp;base=LAW&amp;n=441135" TargetMode="External"/><Relationship Id="rId24" Type="http://schemas.openxmlformats.org/officeDocument/2006/relationships/hyperlink" Target="https://login.consultant.ru/link/?req=doc&amp;base=LAW&amp;n=441135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95&amp;n=225501&amp;dst=100015" TargetMode="External"/><Relationship Id="rId15" Type="http://schemas.openxmlformats.org/officeDocument/2006/relationships/hyperlink" Target="https://login.consultant.ru/link/?req=doc&amp;base=RLAW095&amp;n=228740&amp;dst=102042" TargetMode="Externa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LAW095&amp;n=228740&amp;dst=102042" TargetMode="External"/><Relationship Id="rId19" Type="http://schemas.openxmlformats.org/officeDocument/2006/relationships/hyperlink" Target="https://login.consultant.ru/link/?req=doc&amp;base=RLAW095&amp;n=228740&amp;dst=10204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228740&amp;dst=102042" TargetMode="External"/><Relationship Id="rId14" Type="http://schemas.openxmlformats.org/officeDocument/2006/relationships/hyperlink" Target="consultantplus://offline/ref=E4A427603686A645BDD0EB77ACD125E2F8D3B1978B13D22733AF7D4FCDB4E6FDC93E007CE54398D802595DD498D9997E01C5DE508B27ABAEf7EEI" TargetMode="External"/><Relationship Id="rId22" Type="http://schemas.openxmlformats.org/officeDocument/2006/relationships/hyperlink" Target="https://login.consultant.ru/link/?req=doc&amp;base=LAW&amp;n=357927" TargetMode="External"/><Relationship Id="rId27" Type="http://schemas.openxmlformats.org/officeDocument/2006/relationships/hyperlink" Target="https://login.consultant.ru/link/?req=doc&amp;base=LAW&amp;n=441135" TargetMode="External"/><Relationship Id="rId30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64</Pages>
  <Words>17262</Words>
  <Characters>98398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Козюльская Е.Н.</cp:lastModifiedBy>
  <cp:revision>17</cp:revision>
  <cp:lastPrinted>2024-06-03T11:26:00Z</cp:lastPrinted>
  <dcterms:created xsi:type="dcterms:W3CDTF">2024-06-03T10:00:00Z</dcterms:created>
  <dcterms:modified xsi:type="dcterms:W3CDTF">2024-06-18T13:54:00Z</dcterms:modified>
</cp:coreProperties>
</file>