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5C" w:rsidRPr="00B9565C" w:rsidRDefault="00B9565C" w:rsidP="00B9565C">
      <w:pPr>
        <w:spacing w:after="0" w:line="240" w:lineRule="auto"/>
        <w:ind w:hanging="284"/>
        <w:jc w:val="center"/>
        <w:rPr>
          <w:rFonts w:ascii="Times New Roman" w:eastAsia="Times New Roman" w:hAnsi="Times New Roman" w:cs="Times New Roman"/>
          <w:sz w:val="20"/>
          <w:szCs w:val="20"/>
          <w:lang w:eastAsia="ru-RU"/>
        </w:rPr>
      </w:pPr>
    </w:p>
    <w:p w:rsidR="00B9565C" w:rsidRPr="00B9565C" w:rsidRDefault="00B9565C" w:rsidP="00B9565C">
      <w:pPr>
        <w:spacing w:after="0" w:line="240" w:lineRule="auto"/>
        <w:jc w:val="center"/>
        <w:rPr>
          <w:rFonts w:ascii="Times New Roman" w:eastAsia="Times New Roman" w:hAnsi="Times New Roman" w:cs="Times New Roman"/>
          <w:sz w:val="6"/>
          <w:szCs w:val="24"/>
          <w:lang w:eastAsia="ru-RU"/>
        </w:rPr>
      </w:pPr>
    </w:p>
    <w:p w:rsidR="00B9565C" w:rsidRDefault="00B9565C" w:rsidP="00B956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ПРЕДСТАВИТЕЛЬНОЕ СОБРАНИЕ ВОЖЕГОДСКОГО МУНИЦИПАЛЬНОГО ОКРУГА</w:t>
      </w:r>
    </w:p>
    <w:p w:rsidR="00B9565C" w:rsidRDefault="00B9565C" w:rsidP="00B9565C">
      <w:pPr>
        <w:spacing w:after="0" w:line="240" w:lineRule="auto"/>
        <w:jc w:val="center"/>
        <w:rPr>
          <w:rFonts w:ascii="Times New Roman" w:eastAsia="Times New Roman" w:hAnsi="Times New Roman" w:cs="Times New Roman"/>
          <w:b/>
          <w:sz w:val="36"/>
          <w:szCs w:val="20"/>
          <w:lang w:eastAsia="ru-RU"/>
        </w:rPr>
      </w:pPr>
    </w:p>
    <w:p w:rsidR="00B9565C" w:rsidRPr="00B9565C" w:rsidRDefault="00B9565C" w:rsidP="00B9565C">
      <w:pPr>
        <w:spacing w:after="0" w:line="240" w:lineRule="auto"/>
        <w:jc w:val="center"/>
        <w:rPr>
          <w:rFonts w:ascii="Times New Roman" w:eastAsia="Times New Roman" w:hAnsi="Times New Roman" w:cs="Times New Roman"/>
          <w:b/>
          <w:sz w:val="36"/>
          <w:szCs w:val="20"/>
          <w:lang w:eastAsia="ru-RU"/>
        </w:rPr>
      </w:pPr>
      <w:proofErr w:type="gramStart"/>
      <w:r>
        <w:rPr>
          <w:rFonts w:ascii="Times New Roman" w:eastAsia="Times New Roman" w:hAnsi="Times New Roman" w:cs="Times New Roman"/>
          <w:b/>
          <w:sz w:val="36"/>
          <w:szCs w:val="20"/>
          <w:lang w:eastAsia="ru-RU"/>
        </w:rPr>
        <w:t>Р</w:t>
      </w:r>
      <w:proofErr w:type="gramEnd"/>
      <w:r>
        <w:rPr>
          <w:rFonts w:ascii="Times New Roman" w:eastAsia="Times New Roman" w:hAnsi="Times New Roman" w:cs="Times New Roman"/>
          <w:b/>
          <w:sz w:val="36"/>
          <w:szCs w:val="20"/>
          <w:lang w:eastAsia="ru-RU"/>
        </w:rPr>
        <w:t xml:space="preserve"> Е Ш Е Н И Е</w:t>
      </w:r>
    </w:p>
    <w:p w:rsidR="00B9565C" w:rsidRPr="00B9565C" w:rsidRDefault="0000019F" w:rsidP="00B9565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175260</wp:posOffset>
                </wp:positionV>
                <wp:extent cx="1276985" cy="23114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63DA" w:rsidRPr="00FF3572" w:rsidRDefault="00FF3572" w:rsidP="0000019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25.01.2024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0.7pt;margin-top:13.8pt;width:100.5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" filled="f" stroked="f" strokeweight="1pt">
                <v:textbox inset="1pt,1pt,1pt,1pt">
                  <w:txbxContent>
                    <w:p w:rsidR="004E63DA" w:rsidRPr="00FF3572" w:rsidRDefault="00FF3572" w:rsidP="0000019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25.01.2024</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1837690</wp:posOffset>
                </wp:positionH>
                <wp:positionV relativeFrom="paragraph">
                  <wp:posOffset>175260</wp:posOffset>
                </wp:positionV>
                <wp:extent cx="1240790" cy="23114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E63DA" w:rsidRPr="00FF3572" w:rsidRDefault="00FF3572" w:rsidP="0000019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44.7pt;margin-top:13.8pt;width:97.7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" filled="f" stroked="f" strokeweight="1pt">
                <v:textbox inset="1pt,1pt,1pt,1pt">
                  <w:txbxContent>
                    <w:p w:rsidR="004E63DA" w:rsidRPr="00FF3572" w:rsidRDefault="00FF3572" w:rsidP="0000019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xbxContent>
                </v:textbox>
              </v:rect>
            </w:pict>
          </mc:Fallback>
        </mc:AlternateContent>
      </w:r>
    </w:p>
    <w:p w:rsidR="00B9565C" w:rsidRPr="00B9565C" w:rsidRDefault="00B9565C" w:rsidP="00B9565C">
      <w:pPr>
        <w:keepNext/>
        <w:spacing w:after="0" w:line="240" w:lineRule="auto"/>
        <w:jc w:val="both"/>
        <w:outlineLvl w:val="1"/>
        <w:rPr>
          <w:rFonts w:ascii="Times New Roman" w:eastAsia="Times New Roman" w:hAnsi="Times New Roman" w:cs="Times New Roman"/>
          <w:sz w:val="28"/>
          <w:szCs w:val="20"/>
          <w:lang w:eastAsia="ru-RU"/>
        </w:rPr>
      </w:pPr>
      <w:r w:rsidRPr="00B9565C">
        <w:rPr>
          <w:rFonts w:ascii="Times New Roman" w:eastAsia="Times New Roman" w:hAnsi="Times New Roman" w:cs="Times New Roman"/>
          <w:sz w:val="28"/>
          <w:szCs w:val="20"/>
          <w:lang w:eastAsia="ru-RU"/>
        </w:rPr>
        <w:t>От _______________ № ______________</w:t>
      </w:r>
    </w:p>
    <w:p w:rsidR="00B9565C" w:rsidRPr="00B9565C" w:rsidRDefault="00B9565C" w:rsidP="00B9565C">
      <w:pPr>
        <w:spacing w:after="0" w:line="240" w:lineRule="auto"/>
        <w:jc w:val="both"/>
        <w:rPr>
          <w:rFonts w:ascii="Times New Roman" w:eastAsia="Times New Roman" w:hAnsi="Times New Roman" w:cs="Times New Roman"/>
          <w:sz w:val="16"/>
          <w:szCs w:val="20"/>
          <w:lang w:eastAsia="ru-RU"/>
        </w:rPr>
      </w:pPr>
      <w:r w:rsidRPr="00B9565C">
        <w:rPr>
          <w:rFonts w:ascii="Times New Roman" w:eastAsia="Times New Roman" w:hAnsi="Times New Roman" w:cs="Times New Roman"/>
          <w:sz w:val="16"/>
          <w:szCs w:val="20"/>
          <w:lang w:eastAsia="ru-RU"/>
        </w:rPr>
        <w:tab/>
      </w:r>
      <w:r w:rsidRPr="00B9565C">
        <w:rPr>
          <w:rFonts w:ascii="Times New Roman" w:eastAsia="Times New Roman" w:hAnsi="Times New Roman" w:cs="Times New Roman"/>
          <w:sz w:val="16"/>
          <w:szCs w:val="20"/>
          <w:lang w:eastAsia="ru-RU"/>
        </w:rPr>
        <w:tab/>
      </w:r>
      <w:r w:rsidRPr="00B9565C">
        <w:rPr>
          <w:rFonts w:ascii="Times New Roman" w:eastAsia="Times New Roman" w:hAnsi="Times New Roman" w:cs="Times New Roman"/>
          <w:sz w:val="16"/>
          <w:szCs w:val="20"/>
          <w:lang w:eastAsia="ru-RU"/>
        </w:rPr>
        <w:tab/>
      </w:r>
    </w:p>
    <w:p w:rsidR="00B9565C" w:rsidRPr="00B9565C" w:rsidRDefault="00B9565C" w:rsidP="00B9565C">
      <w:pPr>
        <w:spacing w:after="0" w:line="240" w:lineRule="auto"/>
        <w:ind w:left="1416" w:firstLine="708"/>
        <w:jc w:val="both"/>
        <w:rPr>
          <w:rFonts w:ascii="Times New Roman" w:eastAsia="Times New Roman" w:hAnsi="Times New Roman" w:cs="Times New Roman"/>
          <w:sz w:val="16"/>
          <w:szCs w:val="20"/>
          <w:lang w:eastAsia="ru-RU"/>
        </w:rPr>
      </w:pPr>
      <w:r w:rsidRPr="00B9565C">
        <w:rPr>
          <w:rFonts w:ascii="Times New Roman" w:eastAsia="Times New Roman" w:hAnsi="Times New Roman" w:cs="Times New Roman"/>
          <w:sz w:val="16"/>
          <w:szCs w:val="20"/>
          <w:lang w:eastAsia="ru-RU"/>
        </w:rPr>
        <w:t xml:space="preserve">    п. Вожега</w:t>
      </w:r>
    </w:p>
    <w:p w:rsidR="00B9565C" w:rsidRPr="00B9565C" w:rsidRDefault="00B9565C" w:rsidP="00B9565C">
      <w:pPr>
        <w:spacing w:after="0" w:line="240" w:lineRule="auto"/>
        <w:ind w:left="1416" w:firstLine="708"/>
        <w:jc w:val="both"/>
        <w:rPr>
          <w:rFonts w:ascii="Times New Roman" w:eastAsia="Times New Roman" w:hAnsi="Times New Roman" w:cs="Times New Roman"/>
          <w:sz w:val="16"/>
          <w:szCs w:val="20"/>
          <w:lang w:eastAsia="ru-RU"/>
        </w:rPr>
      </w:pPr>
    </w:p>
    <w:tbl>
      <w:tblPr>
        <w:tblW w:w="0" w:type="auto"/>
        <w:tblInd w:w="-1169" w:type="dxa"/>
        <w:tblLayout w:type="fixed"/>
        <w:tblCellMar>
          <w:left w:w="107" w:type="dxa"/>
          <w:right w:w="107" w:type="dxa"/>
        </w:tblCellMar>
        <w:tblLook w:val="0000" w:firstRow="0" w:lastRow="0" w:firstColumn="0" w:lastColumn="0" w:noHBand="0" w:noVBand="0"/>
      </w:tblPr>
      <w:tblGrid>
        <w:gridCol w:w="1308"/>
        <w:gridCol w:w="5086"/>
      </w:tblGrid>
      <w:tr w:rsidR="00B9565C" w:rsidRPr="00B9565C" w:rsidTr="002E6B10">
        <w:trPr>
          <w:trHeight w:val="1084"/>
        </w:trPr>
        <w:tc>
          <w:tcPr>
            <w:tcW w:w="1308" w:type="dxa"/>
          </w:tcPr>
          <w:p w:rsidR="00B9565C" w:rsidRPr="00A76EBB" w:rsidRDefault="0000019F"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0" allowOverlap="1">
                      <wp:simplePos x="0" y="0"/>
                      <wp:positionH relativeFrom="column">
                        <wp:posOffset>3034030</wp:posOffset>
                      </wp:positionH>
                      <wp:positionV relativeFrom="paragraph">
                        <wp:posOffset>4445</wp:posOffset>
                      </wp:positionV>
                      <wp:extent cx="92075" cy="635"/>
                      <wp:effectExtent l="0" t="0" r="22225" b="3746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pt,.35pt" to="24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0" allowOverlap="1">
                      <wp:simplePos x="0" y="0"/>
                      <wp:positionH relativeFrom="column">
                        <wp:posOffset>3125470</wp:posOffset>
                      </wp:positionH>
                      <wp:positionV relativeFrom="paragraph">
                        <wp:posOffset>4445</wp:posOffset>
                      </wp:positionV>
                      <wp:extent cx="635" cy="92075"/>
                      <wp:effectExtent l="0" t="0" r="37465" b="2222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35pt" to="246.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0" allowOverlap="1">
                      <wp:simplePos x="0" y="0"/>
                      <wp:positionH relativeFrom="column">
                        <wp:posOffset>17145</wp:posOffset>
                      </wp:positionH>
                      <wp:positionV relativeFrom="paragraph">
                        <wp:posOffset>4445</wp:posOffset>
                      </wp:positionV>
                      <wp:extent cx="635" cy="92075"/>
                      <wp:effectExtent l="0" t="0" r="37465" b="222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" o:allowincell="f">
                      <v:stroke startarrowwidth="narrow" startarrowlength="short" endarrowwidth="narrow" endarrowlength="short"/>
                    </v:lin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0" allowOverlap="1">
                      <wp:simplePos x="0" y="0"/>
                      <wp:positionH relativeFrom="column">
                        <wp:posOffset>17145</wp:posOffset>
                      </wp:positionH>
                      <wp:positionV relativeFrom="paragraph">
                        <wp:posOffset>4445</wp:posOffset>
                      </wp:positionV>
                      <wp:extent cx="92075" cy="635"/>
                      <wp:effectExtent l="0" t="0" r="22225" b="3746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" o:allowincell="f">
                      <v:stroke startarrowwidth="narrow" startarrowlength="short" endarrowwidth="narrow" endarrowlength="short"/>
                    </v:line>
                  </w:pict>
                </mc:Fallback>
              </mc:AlternateContent>
            </w:r>
          </w:p>
          <w:p w:rsidR="00B9565C" w:rsidRPr="00A76EBB" w:rsidRDefault="00B9565C"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p>
          <w:p w:rsidR="00B9565C" w:rsidRPr="00B9565C" w:rsidRDefault="00B9565C" w:rsidP="00B9565C">
            <w:p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sz w:val="28"/>
                <w:szCs w:val="20"/>
                <w:lang w:eastAsia="ru-RU"/>
              </w:rPr>
            </w:pPr>
          </w:p>
        </w:tc>
        <w:tc>
          <w:tcPr>
            <w:tcW w:w="5086" w:type="dxa"/>
            <w:tcBorders>
              <w:left w:val="nil"/>
            </w:tcBorders>
          </w:tcPr>
          <w:p w:rsidR="00B9565C" w:rsidRPr="00B9565C" w:rsidRDefault="00B9565C" w:rsidP="00B5171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О</w:t>
            </w:r>
            <w:r w:rsidR="00B5171A">
              <w:rPr>
                <w:rFonts w:ascii="Times New Roman" w:eastAsia="Times New Roman" w:hAnsi="Times New Roman" w:cs="Times New Roman"/>
                <w:sz w:val="28"/>
                <w:szCs w:val="28"/>
                <w:lang w:eastAsia="ru-RU"/>
              </w:rPr>
              <w:t xml:space="preserve"> внесении изменений в </w:t>
            </w:r>
            <w:r>
              <w:rPr>
                <w:rFonts w:ascii="Times New Roman" w:eastAsia="Times New Roman" w:hAnsi="Times New Roman" w:cs="Times New Roman"/>
                <w:sz w:val="28"/>
                <w:szCs w:val="28"/>
                <w:lang w:eastAsia="ru-RU"/>
              </w:rPr>
              <w:t>Положени</w:t>
            </w:r>
            <w:r w:rsidR="00B5171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 муниципальном контроле в сфере благоустройства</w:t>
            </w:r>
          </w:p>
        </w:tc>
      </w:tr>
    </w:tbl>
    <w:p w:rsidR="002E6B10" w:rsidRDefault="002E6B10" w:rsidP="00B956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6B10" w:rsidRDefault="002E6B10" w:rsidP="00B956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1F05" w:rsidRPr="00B9565C" w:rsidRDefault="00D9659C" w:rsidP="00B9565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0D3712">
        <w:rPr>
          <w:rFonts w:ascii="Times New Roman" w:eastAsia="Times New Roman" w:hAnsi="Times New Roman" w:cs="Times New Roman"/>
          <w:sz w:val="28"/>
          <w:szCs w:val="28"/>
          <w:lang w:eastAsia="ru-RU"/>
        </w:rPr>
        <w:t xml:space="preserve">В соответствии с </w:t>
      </w:r>
      <w:r w:rsidR="000D3712" w:rsidRPr="000D3712">
        <w:rPr>
          <w:rFonts w:ascii="Times New Roman" w:hAnsi="Times New Roman" w:cs="Times New Roman"/>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w:t>
      </w:r>
      <w:r w:rsidR="000D3712">
        <w:rPr>
          <w:rFonts w:ascii="Times New Roman" w:hAnsi="Times New Roman" w:cs="Times New Roman"/>
          <w:color w:val="000000"/>
          <w:sz w:val="28"/>
          <w:szCs w:val="28"/>
        </w:rPr>
        <w:t xml:space="preserve"> </w:t>
      </w:r>
      <w:r w:rsidR="00196C10">
        <w:rPr>
          <w:rFonts w:ascii="Times New Roman" w:hAnsi="Times New Roman" w:cs="Times New Roman"/>
          <w:color w:val="000000"/>
          <w:sz w:val="28"/>
          <w:szCs w:val="28"/>
        </w:rPr>
        <w:t>Федеральным законом от 4 августа 2023 года № 483-ФЗ «О внесении изменений в статью 52 Федерального закона «О государственном контроле (надзоре) и муниципальном контроле в Российской Федерации» и статью 4 «Федерального закона «О внесении изменений в отдельные законодательные акты Российской</w:t>
      </w:r>
      <w:proofErr w:type="gramEnd"/>
      <w:r w:rsidR="00196C10">
        <w:rPr>
          <w:rFonts w:ascii="Times New Roman" w:hAnsi="Times New Roman" w:cs="Times New Roman"/>
          <w:color w:val="000000"/>
          <w:sz w:val="28"/>
          <w:szCs w:val="28"/>
        </w:rPr>
        <w:t xml:space="preserve"> Федерации», </w:t>
      </w:r>
      <w:r w:rsidR="000D3712">
        <w:rPr>
          <w:rFonts w:ascii="Times New Roman" w:hAnsi="Times New Roman" w:cs="Times New Roman"/>
          <w:color w:val="000000"/>
          <w:sz w:val="28"/>
          <w:szCs w:val="28"/>
        </w:rPr>
        <w:t xml:space="preserve">Уставом </w:t>
      </w:r>
      <w:proofErr w:type="spellStart"/>
      <w:r w:rsidR="00B9565C">
        <w:rPr>
          <w:rFonts w:ascii="Times New Roman" w:hAnsi="Times New Roman" w:cs="Times New Roman"/>
          <w:color w:val="000000"/>
          <w:sz w:val="28"/>
          <w:szCs w:val="28"/>
        </w:rPr>
        <w:t>Вожегодского</w:t>
      </w:r>
      <w:proofErr w:type="spellEnd"/>
      <w:r w:rsidR="00B9565C">
        <w:rPr>
          <w:rFonts w:ascii="Times New Roman" w:hAnsi="Times New Roman" w:cs="Times New Roman"/>
          <w:color w:val="000000"/>
          <w:sz w:val="28"/>
          <w:szCs w:val="28"/>
        </w:rPr>
        <w:t xml:space="preserve"> муниципального округа Представите</w:t>
      </w:r>
      <w:bookmarkStart w:id="0" w:name="_GoBack"/>
      <w:bookmarkEnd w:id="0"/>
      <w:r w:rsidR="00B9565C">
        <w:rPr>
          <w:rFonts w:ascii="Times New Roman" w:hAnsi="Times New Roman" w:cs="Times New Roman"/>
          <w:color w:val="000000"/>
          <w:sz w:val="28"/>
          <w:szCs w:val="28"/>
        </w:rPr>
        <w:t xml:space="preserve">льное </w:t>
      </w:r>
      <w:r w:rsidR="00B9565C">
        <w:rPr>
          <w:rFonts w:ascii="Times New Roman" w:eastAsia="Times New Roman" w:hAnsi="Times New Roman" w:cs="Times New Roman"/>
          <w:sz w:val="28"/>
          <w:szCs w:val="28"/>
          <w:lang w:eastAsia="ru-RU"/>
        </w:rPr>
        <w:t xml:space="preserve">Собрание </w:t>
      </w:r>
      <w:proofErr w:type="spellStart"/>
      <w:r w:rsidR="000B2715">
        <w:rPr>
          <w:rFonts w:ascii="Times New Roman" w:eastAsia="Times New Roman" w:hAnsi="Times New Roman" w:cs="Times New Roman"/>
          <w:sz w:val="28"/>
          <w:szCs w:val="28"/>
          <w:lang w:eastAsia="ru-RU"/>
        </w:rPr>
        <w:t>Вожегодского</w:t>
      </w:r>
      <w:proofErr w:type="spellEnd"/>
      <w:r w:rsidR="000B2715">
        <w:rPr>
          <w:rFonts w:ascii="Times New Roman" w:eastAsia="Times New Roman" w:hAnsi="Times New Roman" w:cs="Times New Roman"/>
          <w:sz w:val="28"/>
          <w:szCs w:val="28"/>
          <w:lang w:eastAsia="ru-RU"/>
        </w:rPr>
        <w:t xml:space="preserve"> муниципального </w:t>
      </w:r>
      <w:r w:rsidR="00B9565C">
        <w:rPr>
          <w:rFonts w:ascii="Times New Roman" w:eastAsia="Times New Roman" w:hAnsi="Times New Roman" w:cs="Times New Roman"/>
          <w:sz w:val="28"/>
          <w:szCs w:val="28"/>
          <w:lang w:eastAsia="ru-RU"/>
        </w:rPr>
        <w:t>округа</w:t>
      </w:r>
      <w:r w:rsidR="00257ABF">
        <w:rPr>
          <w:rFonts w:ascii="Times New Roman" w:eastAsia="Times New Roman" w:hAnsi="Times New Roman" w:cs="Times New Roman"/>
          <w:sz w:val="28"/>
          <w:szCs w:val="28"/>
          <w:lang w:eastAsia="ru-RU"/>
        </w:rPr>
        <w:t xml:space="preserve"> </w:t>
      </w:r>
    </w:p>
    <w:p w:rsidR="000D3712" w:rsidRDefault="000D3712" w:rsidP="000D37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00B9565C">
        <w:rPr>
          <w:rFonts w:ascii="Times New Roman" w:eastAsia="Times New Roman" w:hAnsi="Times New Roman" w:cs="Times New Roman"/>
          <w:sz w:val="28"/>
          <w:szCs w:val="28"/>
          <w:lang w:eastAsia="ru-RU"/>
        </w:rPr>
        <w:t>О</w:t>
      </w:r>
      <w:r w:rsidR="00D9659C" w:rsidRPr="000D3712">
        <w:rPr>
          <w:rFonts w:ascii="Times New Roman" w:eastAsia="Times New Roman" w:hAnsi="Times New Roman" w:cs="Times New Roman"/>
          <w:sz w:val="28"/>
          <w:szCs w:val="28"/>
          <w:lang w:eastAsia="ru-RU"/>
        </w:rPr>
        <w:t>:</w:t>
      </w:r>
    </w:p>
    <w:p w:rsidR="000D3712" w:rsidRDefault="000D3712" w:rsidP="000D3712">
      <w:pPr>
        <w:spacing w:after="0" w:line="240" w:lineRule="auto"/>
        <w:ind w:firstLine="709"/>
        <w:jc w:val="both"/>
        <w:rPr>
          <w:rFonts w:ascii="Times New Roman" w:eastAsia="Times New Roman" w:hAnsi="Times New Roman" w:cs="Times New Roman"/>
          <w:sz w:val="28"/>
          <w:szCs w:val="28"/>
          <w:lang w:eastAsia="ru-RU"/>
        </w:rPr>
      </w:pPr>
    </w:p>
    <w:p w:rsidR="00B5171A" w:rsidRPr="00B5171A" w:rsidRDefault="00B5171A" w:rsidP="00B5171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1.</w:t>
      </w:r>
      <w:r w:rsidRPr="00B5171A">
        <w:rPr>
          <w:rFonts w:ascii="Times New Roman" w:eastAsia="Times New Roman" w:hAnsi="Times New Roman" w:cs="Times New Roman"/>
          <w:sz w:val="28"/>
          <w:szCs w:val="28"/>
          <w:lang w:eastAsia="ru-RU"/>
        </w:rPr>
        <w:tab/>
        <w:t>Внести в Положение о муниципальном контроле в</w:t>
      </w:r>
      <w:r>
        <w:rPr>
          <w:rFonts w:ascii="Times New Roman" w:eastAsia="Times New Roman" w:hAnsi="Times New Roman" w:cs="Times New Roman"/>
          <w:sz w:val="28"/>
          <w:szCs w:val="28"/>
          <w:lang w:eastAsia="ru-RU"/>
        </w:rPr>
        <w:t xml:space="preserve"> сфере благоустройства</w:t>
      </w:r>
      <w:r w:rsidRPr="00B5171A">
        <w:rPr>
          <w:rFonts w:ascii="Times New Roman" w:eastAsia="Times New Roman" w:hAnsi="Times New Roman" w:cs="Times New Roman"/>
          <w:sz w:val="28"/>
          <w:szCs w:val="28"/>
          <w:lang w:eastAsia="ru-RU"/>
        </w:rPr>
        <w:t xml:space="preserve">, утвержденное решением Представительного Собрания </w:t>
      </w:r>
      <w:proofErr w:type="spellStart"/>
      <w:r w:rsidRPr="00B5171A">
        <w:rPr>
          <w:rFonts w:ascii="Times New Roman" w:eastAsia="Times New Roman" w:hAnsi="Times New Roman" w:cs="Times New Roman"/>
          <w:sz w:val="28"/>
          <w:szCs w:val="28"/>
          <w:lang w:eastAsia="ru-RU"/>
        </w:rPr>
        <w:t>Вожегодского</w:t>
      </w:r>
      <w:proofErr w:type="spellEnd"/>
      <w:r w:rsidRPr="00B5171A">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округа</w:t>
      </w:r>
      <w:r w:rsidRPr="00B5171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15 декабря 2022</w:t>
      </w:r>
      <w:r w:rsidRPr="00B5171A">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77</w:t>
      </w:r>
      <w:r w:rsidRPr="00B5171A">
        <w:rPr>
          <w:rFonts w:ascii="Times New Roman" w:eastAsia="Times New Roman" w:hAnsi="Times New Roman" w:cs="Times New Roman"/>
          <w:sz w:val="28"/>
          <w:szCs w:val="28"/>
          <w:lang w:eastAsia="ru-RU"/>
        </w:rPr>
        <w:t xml:space="preserve"> «Об утверждении По</w:t>
      </w:r>
      <w:r>
        <w:rPr>
          <w:rFonts w:ascii="Times New Roman" w:eastAsia="Times New Roman" w:hAnsi="Times New Roman" w:cs="Times New Roman"/>
          <w:sz w:val="28"/>
          <w:szCs w:val="28"/>
          <w:lang w:eastAsia="ru-RU"/>
        </w:rPr>
        <w:t xml:space="preserve">ложения о муниципальном </w:t>
      </w:r>
      <w:r w:rsidRPr="00B5171A">
        <w:rPr>
          <w:rFonts w:ascii="Times New Roman" w:eastAsia="Times New Roman" w:hAnsi="Times New Roman" w:cs="Times New Roman"/>
          <w:sz w:val="28"/>
          <w:szCs w:val="28"/>
          <w:lang w:eastAsia="ru-RU"/>
        </w:rPr>
        <w:t xml:space="preserve">контроле </w:t>
      </w:r>
      <w:r>
        <w:rPr>
          <w:rFonts w:ascii="Times New Roman" w:eastAsia="Times New Roman" w:hAnsi="Times New Roman" w:cs="Times New Roman"/>
          <w:sz w:val="28"/>
          <w:szCs w:val="28"/>
          <w:lang w:eastAsia="ru-RU"/>
        </w:rPr>
        <w:t>в сфере благоустройства</w:t>
      </w:r>
      <w:r w:rsidRPr="00B5171A">
        <w:rPr>
          <w:rFonts w:ascii="Times New Roman" w:eastAsia="Times New Roman" w:hAnsi="Times New Roman" w:cs="Times New Roman"/>
          <w:sz w:val="28"/>
          <w:szCs w:val="28"/>
          <w:lang w:eastAsia="ru-RU"/>
        </w:rPr>
        <w:t xml:space="preserve">» (далее – </w:t>
      </w:r>
      <w:r w:rsidR="00C63C97">
        <w:rPr>
          <w:rFonts w:ascii="Times New Roman" w:eastAsia="Times New Roman" w:hAnsi="Times New Roman" w:cs="Times New Roman"/>
          <w:sz w:val="28"/>
          <w:szCs w:val="28"/>
          <w:lang w:eastAsia="ru-RU"/>
        </w:rPr>
        <w:t>Положение</w:t>
      </w:r>
      <w:r w:rsidRPr="00B5171A">
        <w:rPr>
          <w:rFonts w:ascii="Times New Roman" w:eastAsia="Times New Roman" w:hAnsi="Times New Roman" w:cs="Times New Roman"/>
          <w:sz w:val="28"/>
          <w:szCs w:val="28"/>
          <w:lang w:eastAsia="ru-RU"/>
        </w:rPr>
        <w:t>) следующие изменения:</w:t>
      </w:r>
    </w:p>
    <w:p w:rsidR="008C0FCE" w:rsidRDefault="008C0FCE" w:rsidP="008C0FCE">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пункт </w:t>
      </w:r>
      <w:r w:rsidR="00196C10">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 xml:space="preserve"> Положения </w:t>
      </w:r>
      <w:r w:rsidR="00196C10">
        <w:rPr>
          <w:rFonts w:ascii="Times New Roman" w:eastAsia="Times New Roman" w:hAnsi="Times New Roman" w:cs="Times New Roman"/>
          <w:sz w:val="28"/>
          <w:szCs w:val="28"/>
          <w:lang w:eastAsia="ru-RU"/>
        </w:rPr>
        <w:t>дополнить</w:t>
      </w:r>
      <w:r w:rsidR="00923A2A">
        <w:rPr>
          <w:rFonts w:ascii="Times New Roman" w:eastAsia="Times New Roman" w:hAnsi="Times New Roman" w:cs="Times New Roman"/>
          <w:sz w:val="28"/>
          <w:szCs w:val="28"/>
          <w:lang w:eastAsia="ru-RU"/>
        </w:rPr>
        <w:t xml:space="preserve"> абзацами 4-8 следующего содержания</w:t>
      </w:r>
      <w:r w:rsidR="00196C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42750" w:rsidRDefault="00C63C97" w:rsidP="00196C10">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6C10">
        <w:rPr>
          <w:rFonts w:ascii="Times New Roman" w:eastAsia="Times New Roman" w:hAnsi="Times New Roman" w:cs="Times New Roman"/>
          <w:sz w:val="28"/>
          <w:szCs w:val="28"/>
          <w:lang w:eastAsia="ru-RU"/>
        </w:rPr>
        <w:t>К</w:t>
      </w:r>
      <w:r w:rsidR="00196C10" w:rsidRPr="00196C10">
        <w:rPr>
          <w:rFonts w:ascii="Times New Roman" w:eastAsia="Times New Roman" w:hAnsi="Times New Roman" w:cs="Times New Roman"/>
          <w:sz w:val="28"/>
          <w:szCs w:val="28"/>
          <w:lang w:eastAsia="ru-RU"/>
        </w:rPr>
        <w:t>онтролир</w:t>
      </w:r>
      <w:r w:rsidR="00196C10">
        <w:rPr>
          <w:rFonts w:ascii="Times New Roman" w:eastAsia="Times New Roman" w:hAnsi="Times New Roman" w:cs="Times New Roman"/>
          <w:sz w:val="28"/>
          <w:szCs w:val="28"/>
          <w:lang w:eastAsia="ru-RU"/>
        </w:rPr>
        <w:t>уемое лицо вправе обратиться в К</w:t>
      </w:r>
      <w:r w:rsidR="00196C10" w:rsidRPr="00196C10">
        <w:rPr>
          <w:rFonts w:ascii="Times New Roman" w:eastAsia="Times New Roman" w:hAnsi="Times New Roman" w:cs="Times New Roman"/>
          <w:sz w:val="28"/>
          <w:szCs w:val="28"/>
          <w:lang w:eastAsia="ru-RU"/>
        </w:rPr>
        <w:t>онтрольный орган с заявлением о проведении в отношении его профилактического визита (далее - заявление контролируемого лица).</w:t>
      </w:r>
      <w:r w:rsidR="00842750">
        <w:rPr>
          <w:rFonts w:ascii="Times New Roman" w:eastAsia="Times New Roman" w:hAnsi="Times New Roman" w:cs="Times New Roman"/>
          <w:sz w:val="28"/>
          <w:szCs w:val="28"/>
          <w:lang w:eastAsia="ru-RU"/>
        </w:rPr>
        <w:t xml:space="preserve"> </w:t>
      </w:r>
    </w:p>
    <w:p w:rsidR="00842750" w:rsidRDefault="0084275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842750">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Контрольного</w:t>
      </w:r>
      <w:r w:rsidRPr="00196C1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 ответственного</w:t>
      </w:r>
      <w:r w:rsidRPr="00842750">
        <w:rPr>
          <w:rFonts w:ascii="Times New Roman" w:eastAsia="Times New Roman" w:hAnsi="Times New Roman" w:cs="Times New Roman"/>
          <w:sz w:val="28"/>
          <w:szCs w:val="28"/>
          <w:lang w:eastAsia="ru-RU"/>
        </w:rPr>
        <w:t xml:space="preserve"> </w:t>
      </w:r>
      <w:r w:rsidR="00AD51C3">
        <w:rPr>
          <w:rFonts w:ascii="Times New Roman" w:eastAsia="Times New Roman" w:hAnsi="Times New Roman" w:cs="Times New Roman"/>
          <w:sz w:val="28"/>
          <w:szCs w:val="28"/>
          <w:lang w:eastAsia="ru-RU"/>
        </w:rPr>
        <w:t>за прием и регистрацию заявлений</w:t>
      </w:r>
      <w:r w:rsidRPr="00842750">
        <w:rPr>
          <w:rFonts w:ascii="Times New Roman" w:eastAsia="Times New Roman" w:hAnsi="Times New Roman" w:cs="Times New Roman"/>
          <w:sz w:val="28"/>
          <w:szCs w:val="28"/>
          <w:lang w:eastAsia="ru-RU"/>
        </w:rPr>
        <w:t xml:space="preserve"> в день поступления заявления</w:t>
      </w:r>
      <w:r>
        <w:rPr>
          <w:rFonts w:ascii="Times New Roman" w:eastAsia="Times New Roman" w:hAnsi="Times New Roman" w:cs="Times New Roman"/>
          <w:sz w:val="28"/>
          <w:szCs w:val="28"/>
          <w:lang w:eastAsia="ru-RU"/>
        </w:rPr>
        <w:t xml:space="preserve"> </w:t>
      </w:r>
      <w:r w:rsidRPr="00196C10">
        <w:rPr>
          <w:rFonts w:ascii="Times New Roman" w:eastAsia="Times New Roman" w:hAnsi="Times New Roman" w:cs="Times New Roman"/>
          <w:sz w:val="28"/>
          <w:szCs w:val="28"/>
          <w:lang w:eastAsia="ru-RU"/>
        </w:rPr>
        <w:t>контролируемого лица</w:t>
      </w:r>
      <w:r w:rsidRPr="00842750">
        <w:rPr>
          <w:rFonts w:ascii="Times New Roman" w:eastAsia="Times New Roman" w:hAnsi="Times New Roman" w:cs="Times New Roman"/>
          <w:sz w:val="28"/>
          <w:szCs w:val="28"/>
          <w:lang w:eastAsia="ru-RU"/>
        </w:rPr>
        <w:t xml:space="preserve"> (при поступлении в электронном виде в нерабочее время – в ближайший рабочий день, следующий за днем поступления </w:t>
      </w:r>
      <w:r w:rsidR="009C39FC">
        <w:rPr>
          <w:rFonts w:ascii="Times New Roman" w:eastAsia="Times New Roman" w:hAnsi="Times New Roman" w:cs="Times New Roman"/>
          <w:sz w:val="28"/>
          <w:szCs w:val="28"/>
          <w:lang w:eastAsia="ru-RU"/>
        </w:rPr>
        <w:t xml:space="preserve">заявления </w:t>
      </w:r>
      <w:r w:rsidR="009C39FC" w:rsidRPr="00196C10">
        <w:rPr>
          <w:rFonts w:ascii="Times New Roman" w:eastAsia="Times New Roman" w:hAnsi="Times New Roman" w:cs="Times New Roman"/>
          <w:sz w:val="28"/>
          <w:szCs w:val="28"/>
          <w:lang w:eastAsia="ru-RU"/>
        </w:rPr>
        <w:t>контролируемого лица</w:t>
      </w:r>
      <w:r w:rsidRPr="00842750">
        <w:rPr>
          <w:rFonts w:ascii="Times New Roman" w:eastAsia="Times New Roman" w:hAnsi="Times New Roman" w:cs="Times New Roman"/>
          <w:sz w:val="28"/>
          <w:szCs w:val="28"/>
          <w:lang w:eastAsia="ru-RU"/>
        </w:rPr>
        <w:t xml:space="preserve">) осуществляет регистрацию заявления </w:t>
      </w:r>
      <w:r w:rsidRPr="00196C10">
        <w:rPr>
          <w:rFonts w:ascii="Times New Roman" w:eastAsia="Times New Roman" w:hAnsi="Times New Roman" w:cs="Times New Roman"/>
          <w:sz w:val="28"/>
          <w:szCs w:val="28"/>
          <w:lang w:eastAsia="ru-RU"/>
        </w:rPr>
        <w:t>контролируемого лица</w:t>
      </w:r>
      <w:r w:rsidRPr="00842750">
        <w:rPr>
          <w:rFonts w:ascii="Times New Roman" w:eastAsia="Times New Roman" w:hAnsi="Times New Roman" w:cs="Times New Roman"/>
          <w:sz w:val="28"/>
          <w:szCs w:val="28"/>
          <w:lang w:eastAsia="ru-RU"/>
        </w:rPr>
        <w:t xml:space="preserve"> в журнале регистрации входящих обращений.</w:t>
      </w:r>
    </w:p>
    <w:p w:rsidR="00AD51C3" w:rsidRDefault="00196C10" w:rsidP="00AD51C3">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Контрольный орган </w:t>
      </w:r>
      <w:r w:rsidR="00604330" w:rsidRPr="00196C10">
        <w:rPr>
          <w:rFonts w:ascii="Times New Roman" w:eastAsia="Times New Roman" w:hAnsi="Times New Roman" w:cs="Times New Roman"/>
          <w:sz w:val="28"/>
          <w:szCs w:val="28"/>
          <w:lang w:eastAsia="ru-RU"/>
        </w:rPr>
        <w:t xml:space="preserve">в течение десяти рабочих дней </w:t>
      </w:r>
      <w:proofErr w:type="gramStart"/>
      <w:r w:rsidR="00604330" w:rsidRPr="00196C10">
        <w:rPr>
          <w:rFonts w:ascii="Times New Roman" w:eastAsia="Times New Roman" w:hAnsi="Times New Roman" w:cs="Times New Roman"/>
          <w:sz w:val="28"/>
          <w:szCs w:val="28"/>
          <w:lang w:eastAsia="ru-RU"/>
        </w:rPr>
        <w:t>с даты регистрации</w:t>
      </w:r>
      <w:proofErr w:type="gramEnd"/>
      <w:r w:rsidR="00604330" w:rsidRPr="00196C10">
        <w:rPr>
          <w:rFonts w:ascii="Times New Roman" w:eastAsia="Times New Roman" w:hAnsi="Times New Roman" w:cs="Times New Roman"/>
          <w:sz w:val="28"/>
          <w:szCs w:val="28"/>
          <w:lang w:eastAsia="ru-RU"/>
        </w:rPr>
        <w:t xml:space="preserve"> указанного заявления </w:t>
      </w:r>
      <w:r w:rsidRPr="00196C10">
        <w:rPr>
          <w:rFonts w:ascii="Times New Roman" w:eastAsia="Times New Roman" w:hAnsi="Times New Roman" w:cs="Times New Roman"/>
          <w:sz w:val="28"/>
          <w:szCs w:val="28"/>
          <w:lang w:eastAsia="ru-RU"/>
        </w:rPr>
        <w:t xml:space="preserve">рассматривает заявление контролируемого лица и принимает решение о проведении профилактического визита либо об отказе в его проведении с учетом материальных, финансовых и кадровых ресурсов </w:t>
      </w:r>
      <w:r w:rsidR="00F852AF">
        <w:rPr>
          <w:rFonts w:ascii="Times New Roman" w:eastAsia="Times New Roman" w:hAnsi="Times New Roman" w:cs="Times New Roman"/>
          <w:sz w:val="28"/>
          <w:szCs w:val="28"/>
          <w:lang w:eastAsia="ru-RU"/>
        </w:rPr>
        <w:lastRenderedPageBreak/>
        <w:t>К</w:t>
      </w:r>
      <w:r w:rsidRPr="00196C10">
        <w:rPr>
          <w:rFonts w:ascii="Times New Roman" w:eastAsia="Times New Roman" w:hAnsi="Times New Roman" w:cs="Times New Roman"/>
          <w:sz w:val="28"/>
          <w:szCs w:val="28"/>
          <w:lang w:eastAsia="ru-RU"/>
        </w:rPr>
        <w:t>онтрольного органа, категории риска объекта контроля, о чем</w:t>
      </w:r>
      <w:r w:rsidR="00AD51C3">
        <w:rPr>
          <w:rFonts w:ascii="Times New Roman" w:eastAsia="Times New Roman" w:hAnsi="Times New Roman" w:cs="Times New Roman"/>
          <w:sz w:val="28"/>
          <w:szCs w:val="28"/>
          <w:lang w:eastAsia="ru-RU"/>
        </w:rPr>
        <w:t xml:space="preserve"> уведомляет контролируемое лицо:</w:t>
      </w:r>
    </w:p>
    <w:p w:rsidR="00AD51C3" w:rsidRDefault="00AD51C3" w:rsidP="00AD51C3">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9C39FC">
        <w:rPr>
          <w:rFonts w:ascii="Times New Roman" w:eastAsia="Times New Roman" w:hAnsi="Times New Roman" w:cs="Times New Roman"/>
          <w:sz w:val="28"/>
          <w:szCs w:val="28"/>
          <w:lang w:eastAsia="ru-RU"/>
        </w:rPr>
        <w:t>в форме электронного документа по адресу электронной почты</w:t>
      </w:r>
      <w:r>
        <w:rPr>
          <w:rFonts w:ascii="Times New Roman" w:eastAsia="Times New Roman" w:hAnsi="Times New Roman" w:cs="Times New Roman"/>
          <w:sz w:val="28"/>
          <w:szCs w:val="28"/>
          <w:lang w:eastAsia="ru-RU"/>
        </w:rPr>
        <w:t>, указанному</w:t>
      </w:r>
      <w:r w:rsidRPr="00AD51C3">
        <w:rPr>
          <w:rFonts w:ascii="Times New Roman" w:eastAsia="Times New Roman" w:hAnsi="Times New Roman" w:cs="Times New Roman"/>
          <w:sz w:val="28"/>
          <w:szCs w:val="28"/>
          <w:lang w:eastAsia="ru-RU"/>
        </w:rPr>
        <w:t xml:space="preserve"> в заявлении контролируемого лица</w:t>
      </w:r>
      <w:r>
        <w:rPr>
          <w:rFonts w:ascii="Times New Roman" w:eastAsia="Times New Roman" w:hAnsi="Times New Roman" w:cs="Times New Roman"/>
          <w:sz w:val="28"/>
          <w:szCs w:val="28"/>
          <w:lang w:eastAsia="ru-RU"/>
        </w:rPr>
        <w:t>;</w:t>
      </w:r>
    </w:p>
    <w:p w:rsidR="00AD51C3" w:rsidRDefault="00AD51C3" w:rsidP="00AD51C3">
      <w:pPr>
        <w:pStyle w:val="a4"/>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9C39FC">
        <w:rPr>
          <w:rFonts w:ascii="Times New Roman" w:eastAsia="Times New Roman" w:hAnsi="Times New Roman" w:cs="Times New Roman"/>
          <w:sz w:val="28"/>
          <w:szCs w:val="28"/>
          <w:lang w:eastAsia="ru-RU"/>
        </w:rPr>
        <w:t>в письменной форме по почтовому адресу,</w:t>
      </w:r>
      <w:r>
        <w:rPr>
          <w:rFonts w:ascii="Times New Roman" w:eastAsia="Times New Roman" w:hAnsi="Times New Roman" w:cs="Times New Roman"/>
          <w:sz w:val="28"/>
          <w:szCs w:val="28"/>
          <w:lang w:eastAsia="ru-RU"/>
        </w:rPr>
        <w:t xml:space="preserve"> указанному</w:t>
      </w:r>
      <w:r w:rsidRPr="00AD51C3">
        <w:rPr>
          <w:rFonts w:ascii="Times New Roman" w:eastAsia="Times New Roman" w:hAnsi="Times New Roman" w:cs="Times New Roman"/>
          <w:sz w:val="28"/>
          <w:szCs w:val="28"/>
          <w:lang w:eastAsia="ru-RU"/>
        </w:rPr>
        <w:t xml:space="preserve"> в заявлении контролируемого лица</w:t>
      </w:r>
      <w:r>
        <w:rPr>
          <w:rFonts w:ascii="Times New Roman" w:eastAsia="Times New Roman" w:hAnsi="Times New Roman" w:cs="Times New Roman"/>
          <w:sz w:val="28"/>
          <w:szCs w:val="28"/>
          <w:lang w:eastAsia="ru-RU"/>
        </w:rPr>
        <w:t>.</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Контрольный орган принимает решение </w:t>
      </w:r>
      <w:proofErr w:type="gramStart"/>
      <w:r w:rsidRPr="00196C10">
        <w:rPr>
          <w:rFonts w:ascii="Times New Roman" w:eastAsia="Times New Roman" w:hAnsi="Times New Roman" w:cs="Times New Roman"/>
          <w:sz w:val="28"/>
          <w:szCs w:val="28"/>
          <w:lang w:eastAsia="ru-RU"/>
        </w:rPr>
        <w:t>об отказе в проведении профилактического визита по заявлению контролируемого лица по одному из следующих оснований</w:t>
      </w:r>
      <w:proofErr w:type="gramEnd"/>
      <w:r w:rsidRPr="00196C10">
        <w:rPr>
          <w:rFonts w:ascii="Times New Roman" w:eastAsia="Times New Roman" w:hAnsi="Times New Roman" w:cs="Times New Roman"/>
          <w:sz w:val="28"/>
          <w:szCs w:val="28"/>
          <w:lang w:eastAsia="ru-RU"/>
        </w:rPr>
        <w:t>:</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1) от контролируемого лица поступило уведомление об отзыве заявления о проведении профилактического визита;</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2) в течение двух месяцев до даты подачи заявления контролируемого лица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онтрольным органом было принято решение об отказе в проведении профилактического визита в отношении данного контролируемого лица;</w:t>
      </w:r>
    </w:p>
    <w:p w:rsidR="00196C10" w:rsidRP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r w:rsidRPr="00196C10">
        <w:rPr>
          <w:rFonts w:ascii="Times New Roman" w:eastAsia="Times New Roman" w:hAnsi="Times New Roman" w:cs="Times New Roman"/>
          <w:sz w:val="28"/>
          <w:szCs w:val="28"/>
          <w:lang w:eastAsia="ru-RU"/>
        </w:rPr>
        <w:t xml:space="preserve">4) заявление контролируемого лица содержит нецензурные либо оскорбительные выражения, угрозы жизни, здоровью и имуществу должностных лиц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онтрольного органа либо членов их семей.</w:t>
      </w:r>
    </w:p>
    <w:p w:rsidR="00196C10" w:rsidRDefault="00196C10" w:rsidP="00196C10">
      <w:pPr>
        <w:pStyle w:val="a4"/>
        <w:spacing w:after="0" w:line="240" w:lineRule="auto"/>
        <w:ind w:left="0" w:firstLine="709"/>
        <w:jc w:val="both"/>
        <w:rPr>
          <w:rFonts w:ascii="Times New Roman" w:eastAsia="Times New Roman" w:hAnsi="Times New Roman" w:cs="Times New Roman"/>
          <w:sz w:val="28"/>
          <w:szCs w:val="28"/>
          <w:lang w:eastAsia="ru-RU"/>
        </w:rPr>
      </w:pPr>
      <w:proofErr w:type="gramStart"/>
      <w:r w:rsidRPr="00196C10">
        <w:rPr>
          <w:rFonts w:ascii="Times New Roman" w:eastAsia="Times New Roman" w:hAnsi="Times New Roman" w:cs="Times New Roman"/>
          <w:sz w:val="28"/>
          <w:szCs w:val="28"/>
          <w:lang w:eastAsia="ru-RU"/>
        </w:rPr>
        <w:t xml:space="preserve">В случае принятия решения о проведении профилактического визита по заявлению контролируемого лица </w:t>
      </w:r>
      <w:r w:rsidR="00F852AF">
        <w:rPr>
          <w:rFonts w:ascii="Times New Roman" w:eastAsia="Times New Roman" w:hAnsi="Times New Roman" w:cs="Times New Roman"/>
          <w:sz w:val="28"/>
          <w:szCs w:val="28"/>
          <w:lang w:eastAsia="ru-RU"/>
        </w:rPr>
        <w:t>К</w:t>
      </w:r>
      <w:r w:rsidRPr="00196C10">
        <w:rPr>
          <w:rFonts w:ascii="Times New Roman" w:eastAsia="Times New Roman" w:hAnsi="Times New Roman" w:cs="Times New Roman"/>
          <w:sz w:val="28"/>
          <w:szCs w:val="28"/>
          <w:lang w:eastAsia="ru-RU"/>
        </w:rPr>
        <w:t xml:space="preserve">онтрольный орган в течение двадцати рабочих дней </w:t>
      </w:r>
      <w:r w:rsidR="00604330">
        <w:rPr>
          <w:rFonts w:ascii="Times New Roman" w:eastAsia="Times New Roman" w:hAnsi="Times New Roman" w:cs="Times New Roman"/>
          <w:sz w:val="28"/>
          <w:szCs w:val="28"/>
          <w:lang w:eastAsia="ru-RU"/>
        </w:rPr>
        <w:t xml:space="preserve">с даты принятия такого решения </w:t>
      </w:r>
      <w:r w:rsidRPr="00196C10">
        <w:rPr>
          <w:rFonts w:ascii="Times New Roman" w:eastAsia="Times New Roman" w:hAnsi="Times New Roman" w:cs="Times New Roman"/>
          <w:sz w:val="28"/>
          <w:szCs w:val="28"/>
          <w:lang w:eastAsia="ru-RU"/>
        </w:rPr>
        <w:t>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AD51C3">
        <w:rPr>
          <w:rFonts w:ascii="Times New Roman" w:eastAsia="Times New Roman" w:hAnsi="Times New Roman" w:cs="Times New Roman"/>
          <w:sz w:val="28"/>
          <w:szCs w:val="28"/>
          <w:lang w:eastAsia="ru-RU"/>
        </w:rPr>
        <w:t>»;</w:t>
      </w:r>
      <w:r w:rsidR="004E63DA">
        <w:rPr>
          <w:rFonts w:ascii="Times New Roman" w:eastAsia="Times New Roman" w:hAnsi="Times New Roman" w:cs="Times New Roman"/>
          <w:sz w:val="28"/>
          <w:szCs w:val="28"/>
          <w:lang w:eastAsia="ru-RU"/>
        </w:rPr>
        <w:t xml:space="preserve"> </w:t>
      </w:r>
      <w:proofErr w:type="gramEnd"/>
    </w:p>
    <w:p w:rsidR="008A5755" w:rsidRPr="00196C10" w:rsidRDefault="008A5755" w:rsidP="00196C10">
      <w:pPr>
        <w:pStyle w:val="a4"/>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приложение 2 изложить в новой редакции (прилагается).</w:t>
      </w:r>
    </w:p>
    <w:p w:rsidR="00CF409A" w:rsidRPr="00B5171A" w:rsidRDefault="00CF409A" w:rsidP="00CF409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«Борьба».</w:t>
      </w:r>
    </w:p>
    <w:p w:rsidR="00CF409A" w:rsidRDefault="00CF409A" w:rsidP="00CF409A">
      <w:pPr>
        <w:pStyle w:val="a4"/>
        <w:spacing w:after="0" w:line="240" w:lineRule="auto"/>
        <w:ind w:left="0" w:firstLine="709"/>
        <w:jc w:val="both"/>
        <w:rPr>
          <w:rFonts w:ascii="Times New Roman" w:eastAsia="Times New Roman" w:hAnsi="Times New Roman" w:cs="Times New Roman"/>
          <w:sz w:val="28"/>
          <w:szCs w:val="28"/>
          <w:lang w:eastAsia="ru-RU"/>
        </w:rPr>
      </w:pPr>
      <w:r w:rsidRPr="00B5171A">
        <w:rPr>
          <w:rFonts w:ascii="Times New Roman" w:eastAsia="Times New Roman" w:hAnsi="Times New Roman" w:cs="Times New Roman"/>
          <w:sz w:val="28"/>
          <w:szCs w:val="28"/>
          <w:lang w:eastAsia="ru-RU"/>
        </w:rPr>
        <w:t xml:space="preserve">3. </w:t>
      </w:r>
      <w:proofErr w:type="gramStart"/>
      <w:r w:rsidRPr="00B5171A">
        <w:rPr>
          <w:rFonts w:ascii="Times New Roman" w:eastAsia="Times New Roman" w:hAnsi="Times New Roman" w:cs="Times New Roman"/>
          <w:sz w:val="28"/>
          <w:szCs w:val="28"/>
          <w:lang w:eastAsia="ru-RU"/>
        </w:rPr>
        <w:t>Контроль за</w:t>
      </w:r>
      <w:proofErr w:type="gramEnd"/>
      <w:r w:rsidRPr="00B5171A">
        <w:rPr>
          <w:rFonts w:ascii="Times New Roman" w:eastAsia="Times New Roman" w:hAnsi="Times New Roman" w:cs="Times New Roman"/>
          <w:sz w:val="28"/>
          <w:szCs w:val="28"/>
          <w:lang w:eastAsia="ru-RU"/>
        </w:rPr>
        <w:t xml:space="preserve"> выполнением настоящего решения </w:t>
      </w:r>
      <w:r>
        <w:rPr>
          <w:rFonts w:ascii="Times New Roman" w:eastAsia="Times New Roman" w:hAnsi="Times New Roman" w:cs="Times New Roman"/>
          <w:sz w:val="28"/>
          <w:szCs w:val="28"/>
          <w:lang w:eastAsia="ru-RU"/>
        </w:rPr>
        <w:t xml:space="preserve">возложить на главу </w:t>
      </w:r>
      <w:proofErr w:type="spellStart"/>
      <w:r>
        <w:rPr>
          <w:rFonts w:ascii="Times New Roman" w:eastAsia="Times New Roman" w:hAnsi="Times New Roman" w:cs="Times New Roman"/>
          <w:sz w:val="28"/>
          <w:szCs w:val="28"/>
          <w:lang w:eastAsia="ru-RU"/>
        </w:rPr>
        <w:t>Вожегодского</w:t>
      </w:r>
      <w:proofErr w:type="spellEnd"/>
      <w:r>
        <w:rPr>
          <w:rFonts w:ascii="Times New Roman" w:eastAsia="Times New Roman" w:hAnsi="Times New Roman" w:cs="Times New Roman"/>
          <w:sz w:val="28"/>
          <w:szCs w:val="28"/>
          <w:lang w:eastAsia="ru-RU"/>
        </w:rPr>
        <w:t xml:space="preserve"> муниципального округа</w:t>
      </w:r>
      <w:r w:rsidRPr="00B5171A">
        <w:rPr>
          <w:rFonts w:ascii="Times New Roman" w:eastAsia="Times New Roman" w:hAnsi="Times New Roman" w:cs="Times New Roman"/>
          <w:sz w:val="28"/>
          <w:szCs w:val="28"/>
          <w:lang w:eastAsia="ru-RU"/>
        </w:rPr>
        <w:t>.</w:t>
      </w:r>
    </w:p>
    <w:p w:rsidR="00CF409A" w:rsidRDefault="00CF409A" w:rsidP="00CF409A">
      <w:pPr>
        <w:pStyle w:val="a4"/>
        <w:spacing w:after="0" w:line="240" w:lineRule="auto"/>
        <w:ind w:left="709"/>
        <w:jc w:val="both"/>
        <w:rPr>
          <w:rFonts w:ascii="Times New Roman" w:eastAsia="Times New Roman" w:hAnsi="Times New Roman" w:cs="Times New Roman"/>
          <w:sz w:val="28"/>
          <w:szCs w:val="28"/>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925"/>
      </w:tblGrid>
      <w:tr w:rsidR="00CF409A" w:rsidTr="00196C10">
        <w:tc>
          <w:tcPr>
            <w:tcW w:w="4431" w:type="dxa"/>
          </w:tcPr>
          <w:p w:rsidR="00CF409A" w:rsidRDefault="00CF409A" w:rsidP="00196C1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gramStart"/>
            <w:r>
              <w:rPr>
                <w:rFonts w:ascii="Times New Roman" w:eastAsia="Times New Roman" w:hAnsi="Times New Roman" w:cs="Times New Roman"/>
                <w:sz w:val="28"/>
                <w:szCs w:val="28"/>
                <w:lang w:eastAsia="ru-RU"/>
              </w:rPr>
              <w:t>Представительного</w:t>
            </w:r>
            <w:proofErr w:type="gramEnd"/>
          </w:p>
          <w:p w:rsidR="00CF409A" w:rsidRDefault="00CF409A" w:rsidP="00196C1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Собрания </w:t>
            </w:r>
            <w:proofErr w:type="spellStart"/>
            <w:r>
              <w:rPr>
                <w:rFonts w:ascii="Times New Roman" w:eastAsia="Times New Roman" w:hAnsi="Times New Roman" w:cs="Times New Roman"/>
                <w:sz w:val="28"/>
                <w:szCs w:val="28"/>
                <w:lang w:eastAsia="ru-RU"/>
              </w:rPr>
              <w:t>Вожегодского</w:t>
            </w:r>
            <w:proofErr w:type="spellEnd"/>
          </w:p>
          <w:p w:rsidR="00CF409A" w:rsidRDefault="00CF409A" w:rsidP="00196C10">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округа</w:t>
            </w:r>
          </w:p>
          <w:p w:rsidR="00CF409A" w:rsidRPr="00EB7B0B" w:rsidRDefault="00CF409A" w:rsidP="00196C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___________________Л.П. </w:t>
            </w:r>
            <w:proofErr w:type="spellStart"/>
            <w:r>
              <w:rPr>
                <w:rFonts w:ascii="Times New Roman" w:hAnsi="Times New Roman"/>
                <w:sz w:val="28"/>
                <w:szCs w:val="28"/>
              </w:rPr>
              <w:t>Олиева</w:t>
            </w:r>
            <w:proofErr w:type="spellEnd"/>
          </w:p>
          <w:p w:rsidR="00CF409A" w:rsidRDefault="00CF409A" w:rsidP="00196C10">
            <w:pPr>
              <w:pStyle w:val="a4"/>
              <w:ind w:left="0"/>
              <w:jc w:val="both"/>
              <w:rPr>
                <w:rFonts w:ascii="Times New Roman" w:eastAsia="Times New Roman" w:hAnsi="Times New Roman" w:cs="Times New Roman"/>
                <w:sz w:val="28"/>
                <w:szCs w:val="28"/>
                <w:lang w:eastAsia="ru-RU"/>
              </w:rPr>
            </w:pPr>
          </w:p>
        </w:tc>
        <w:tc>
          <w:tcPr>
            <w:tcW w:w="4925" w:type="dxa"/>
          </w:tcPr>
          <w:p w:rsidR="00CF409A" w:rsidRDefault="00CF409A" w:rsidP="00196C1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Вожегодского</w:t>
            </w:r>
            <w:proofErr w:type="spellEnd"/>
            <w:r>
              <w:rPr>
                <w:rFonts w:ascii="Times New Roman" w:eastAsia="Times New Roman" w:hAnsi="Times New Roman" w:cs="Times New Roman"/>
                <w:sz w:val="28"/>
                <w:szCs w:val="28"/>
                <w:lang w:eastAsia="ru-RU"/>
              </w:rPr>
              <w:t xml:space="preserve"> муниципального округа</w:t>
            </w:r>
          </w:p>
          <w:p w:rsidR="00CF409A" w:rsidRDefault="00CF409A" w:rsidP="00196C10">
            <w:pPr>
              <w:pStyle w:val="a4"/>
              <w:ind w:left="0"/>
              <w:jc w:val="both"/>
              <w:rPr>
                <w:rFonts w:ascii="Times New Roman" w:eastAsia="Times New Roman" w:hAnsi="Times New Roman" w:cs="Times New Roman"/>
                <w:sz w:val="28"/>
                <w:szCs w:val="28"/>
                <w:lang w:eastAsia="ru-RU"/>
              </w:rPr>
            </w:pPr>
          </w:p>
          <w:p w:rsidR="00CF409A" w:rsidRDefault="00CF409A" w:rsidP="00196C10">
            <w:pPr>
              <w:pStyle w:val="a4"/>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__________________С.Н. Семенников</w:t>
            </w:r>
          </w:p>
        </w:tc>
      </w:tr>
    </w:tbl>
    <w:p w:rsidR="00B27395" w:rsidRDefault="00B27395" w:rsidP="00196C10">
      <w:pPr>
        <w:autoSpaceDE w:val="0"/>
        <w:autoSpaceDN w:val="0"/>
        <w:adjustRightInd w:val="0"/>
        <w:spacing w:after="0" w:line="240" w:lineRule="auto"/>
        <w:ind w:firstLine="709"/>
        <w:jc w:val="right"/>
        <w:rPr>
          <w:rFonts w:ascii="Times New Roman" w:hAnsi="Times New Roman"/>
          <w:sz w:val="28"/>
          <w:szCs w:val="28"/>
        </w:rPr>
      </w:pPr>
    </w:p>
    <w:p w:rsidR="008A5755" w:rsidRDefault="008A5755">
      <w:pPr>
        <w:rPr>
          <w:rFonts w:ascii="Times New Roman" w:hAnsi="Times New Roman"/>
          <w:sz w:val="28"/>
          <w:szCs w:val="28"/>
        </w:rPr>
      </w:pPr>
      <w:r>
        <w:rPr>
          <w:rFonts w:ascii="Times New Roman" w:hAnsi="Times New Roman"/>
          <w:sz w:val="28"/>
          <w:szCs w:val="28"/>
        </w:rPr>
        <w:br w:type="page"/>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F409A">
        <w:rPr>
          <w:rFonts w:ascii="Times New Roman" w:eastAsia="Times New Roman" w:hAnsi="Times New Roman" w:cs="Times New Roman"/>
          <w:sz w:val="28"/>
          <w:szCs w:val="28"/>
          <w:lang w:eastAsia="ru-RU"/>
        </w:rPr>
        <w:t xml:space="preserve">к решению Представительного Собрания </w:t>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spellStart"/>
      <w:r w:rsidRPr="00CF409A">
        <w:rPr>
          <w:rFonts w:ascii="Times New Roman" w:eastAsia="Times New Roman" w:hAnsi="Times New Roman" w:cs="Times New Roman"/>
          <w:sz w:val="28"/>
          <w:szCs w:val="28"/>
          <w:lang w:eastAsia="ru-RU"/>
        </w:rPr>
        <w:t>Вожегодского</w:t>
      </w:r>
      <w:proofErr w:type="spellEnd"/>
      <w:r w:rsidRPr="00CF409A">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округа</w:t>
      </w:r>
    </w:p>
    <w:p w:rsidR="008A5755" w:rsidRPr="00CF409A" w:rsidRDefault="008A5755" w:rsidP="008A575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26.01.2023 № 7</w:t>
      </w:r>
    </w:p>
    <w:p w:rsidR="008A5755" w:rsidRPr="00CF409A" w:rsidRDefault="008A5755" w:rsidP="008A57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A5755" w:rsidRPr="00CF409A" w:rsidRDefault="008A5755" w:rsidP="008A575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A5755" w:rsidRPr="00330C25" w:rsidRDefault="008A5755" w:rsidP="008A5755">
      <w:pPr>
        <w:tabs>
          <w:tab w:val="left" w:pos="851"/>
        </w:tabs>
        <w:suppressAutoHyphens/>
        <w:spacing w:after="0" w:line="240" w:lineRule="auto"/>
        <w:ind w:left="6237"/>
        <w:outlineLvl w:val="1"/>
        <w:rPr>
          <w:rFonts w:ascii="Times New Roman" w:hAnsi="Times New Roman"/>
          <w:sz w:val="28"/>
          <w:szCs w:val="28"/>
        </w:rPr>
      </w:pPr>
      <w:r w:rsidRPr="00CF409A">
        <w:rPr>
          <w:rFonts w:ascii="Times New Roman" w:eastAsia="Times New Roman" w:hAnsi="Times New Roman" w:cs="Times New Roman"/>
          <w:sz w:val="28"/>
          <w:szCs w:val="28"/>
          <w:lang w:eastAsia="ru-RU"/>
        </w:rPr>
        <w:t>«</w:t>
      </w:r>
      <w:r>
        <w:rPr>
          <w:rFonts w:ascii="Times New Roman" w:hAnsi="Times New Roman"/>
          <w:sz w:val="28"/>
          <w:szCs w:val="28"/>
        </w:rPr>
        <w:t>Приложение 2</w:t>
      </w:r>
    </w:p>
    <w:p w:rsidR="008A5755" w:rsidRPr="00330C25" w:rsidRDefault="008A5755" w:rsidP="008A5755">
      <w:pPr>
        <w:tabs>
          <w:tab w:val="left" w:pos="851"/>
        </w:tabs>
        <w:suppressAutoHyphens/>
        <w:spacing w:after="0" w:line="240" w:lineRule="auto"/>
        <w:ind w:left="6237"/>
        <w:outlineLvl w:val="1"/>
        <w:rPr>
          <w:rFonts w:ascii="Times New Roman" w:hAnsi="Times New Roman"/>
          <w:sz w:val="28"/>
          <w:szCs w:val="28"/>
        </w:rPr>
      </w:pPr>
      <w:r w:rsidRPr="00330C25">
        <w:rPr>
          <w:rFonts w:ascii="Times New Roman" w:hAnsi="Times New Roman"/>
          <w:sz w:val="28"/>
          <w:szCs w:val="28"/>
        </w:rPr>
        <w:t xml:space="preserve">к Положению </w:t>
      </w:r>
    </w:p>
    <w:p w:rsidR="008A5755" w:rsidRPr="00330C25" w:rsidRDefault="008A5755" w:rsidP="008A5755">
      <w:pPr>
        <w:tabs>
          <w:tab w:val="left" w:pos="851"/>
        </w:tabs>
        <w:suppressAutoHyphens/>
        <w:spacing w:after="0" w:line="240" w:lineRule="auto"/>
        <w:ind w:firstLine="709"/>
        <w:jc w:val="both"/>
        <w:outlineLvl w:val="1"/>
        <w:rPr>
          <w:rFonts w:ascii="Times New Roman" w:hAnsi="Times New Roman"/>
          <w:sz w:val="28"/>
          <w:szCs w:val="28"/>
        </w:rPr>
      </w:pPr>
    </w:p>
    <w:p w:rsidR="008A5755" w:rsidRPr="00330C25" w:rsidRDefault="008A5755" w:rsidP="008A5755">
      <w:pPr>
        <w:autoSpaceDE w:val="0"/>
        <w:autoSpaceDN w:val="0"/>
        <w:adjustRightInd w:val="0"/>
        <w:spacing w:after="0" w:line="240" w:lineRule="auto"/>
        <w:ind w:firstLine="709"/>
        <w:jc w:val="center"/>
        <w:rPr>
          <w:rFonts w:ascii="Times New Roman" w:hAnsi="Times New Roman"/>
          <w:b/>
          <w:sz w:val="28"/>
          <w:szCs w:val="28"/>
        </w:rPr>
      </w:pPr>
      <w:r w:rsidRPr="00330C25">
        <w:rPr>
          <w:rFonts w:ascii="Times New Roman" w:hAnsi="Times New Roman"/>
          <w:b/>
          <w:sz w:val="28"/>
          <w:szCs w:val="28"/>
        </w:rPr>
        <w:t xml:space="preserve">Ключевые показатели и их целевые значения, индикативные показатели по муниципальному контролю в сфере благоустройства </w:t>
      </w:r>
    </w:p>
    <w:p w:rsidR="008A5755" w:rsidRPr="00330C25" w:rsidRDefault="008A5755" w:rsidP="008A5755">
      <w:pPr>
        <w:autoSpaceDE w:val="0"/>
        <w:autoSpaceDN w:val="0"/>
        <w:adjustRightInd w:val="0"/>
        <w:spacing w:after="0" w:line="240" w:lineRule="auto"/>
        <w:ind w:firstLine="709"/>
        <w:jc w:val="center"/>
        <w:rPr>
          <w:rFonts w:ascii="Times New Roman" w:hAnsi="Times New Roman"/>
          <w:sz w:val="28"/>
          <w:szCs w:val="28"/>
        </w:rPr>
      </w:pPr>
    </w:p>
    <w:p w:rsidR="008A5755" w:rsidRPr="00330C25" w:rsidRDefault="008A5755" w:rsidP="008A5755">
      <w:pPr>
        <w:autoSpaceDE w:val="0"/>
        <w:autoSpaceDN w:val="0"/>
        <w:adjustRightInd w:val="0"/>
        <w:spacing w:after="0" w:line="240" w:lineRule="auto"/>
        <w:ind w:firstLine="709"/>
        <w:jc w:val="both"/>
        <w:rPr>
          <w:rFonts w:ascii="Times New Roman" w:hAnsi="Times New Roman"/>
          <w:sz w:val="28"/>
          <w:szCs w:val="28"/>
        </w:rPr>
      </w:pPr>
      <w:r w:rsidRPr="00330C25">
        <w:rPr>
          <w:rFonts w:ascii="Times New Roman" w:hAnsi="Times New Roman"/>
          <w:sz w:val="28"/>
          <w:szCs w:val="28"/>
        </w:rPr>
        <w:t>1. Ключевые показатели по муниципальному контролю в сфере благоустройства и их целевые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269"/>
      </w:tblGrid>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Ключевые показатели</w:t>
            </w:r>
          </w:p>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Целевые значения</w:t>
            </w:r>
            <w:proofErr w:type="gramStart"/>
            <w:r w:rsidRPr="00330C25">
              <w:rPr>
                <w:rFonts w:ascii="Times New Roman" w:hAnsi="Times New Roman"/>
                <w:sz w:val="28"/>
                <w:szCs w:val="28"/>
              </w:rPr>
              <w:t xml:space="preserve"> (%)</w:t>
            </w:r>
            <w:proofErr w:type="gramEnd"/>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устраненных нарушений о</w:t>
            </w:r>
            <w:r>
              <w:rPr>
                <w:rFonts w:ascii="Times New Roman" w:hAnsi="Times New Roman"/>
                <w:sz w:val="28"/>
                <w:szCs w:val="28"/>
              </w:rPr>
              <w:t xml:space="preserve">бязательных требований от числа </w:t>
            </w:r>
            <w:r w:rsidRPr="00330C25">
              <w:rPr>
                <w:rFonts w:ascii="Times New Roman" w:hAnsi="Times New Roman"/>
                <w:sz w:val="28"/>
                <w:szCs w:val="28"/>
              </w:rPr>
              <w:t>выявленных нарушений обязательных требований</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100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 xml:space="preserve">Доля отмененных результатов контрольных мероприятий </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r w:rsidR="008A5755" w:rsidRPr="00330C25" w:rsidTr="008A5755">
        <w:tc>
          <w:tcPr>
            <w:tcW w:w="7196" w:type="dxa"/>
            <w:shd w:val="clear" w:color="auto" w:fill="auto"/>
          </w:tcPr>
          <w:p w:rsidR="008A5755" w:rsidRPr="00330C25" w:rsidRDefault="008A5755" w:rsidP="008A5755">
            <w:pPr>
              <w:autoSpaceDE w:val="0"/>
              <w:autoSpaceDN w:val="0"/>
              <w:adjustRightInd w:val="0"/>
              <w:spacing w:after="0" w:line="240" w:lineRule="auto"/>
              <w:jc w:val="both"/>
              <w:rPr>
                <w:rFonts w:ascii="Times New Roman" w:hAnsi="Times New Roman"/>
                <w:sz w:val="28"/>
                <w:szCs w:val="28"/>
              </w:rPr>
            </w:pPr>
            <w:r w:rsidRPr="00330C25">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2269" w:type="dxa"/>
            <w:shd w:val="clear" w:color="auto" w:fill="auto"/>
          </w:tcPr>
          <w:p w:rsidR="008A5755" w:rsidRPr="00330C25" w:rsidRDefault="008A5755" w:rsidP="008A5755">
            <w:pPr>
              <w:autoSpaceDE w:val="0"/>
              <w:autoSpaceDN w:val="0"/>
              <w:adjustRightInd w:val="0"/>
              <w:spacing w:after="0" w:line="240" w:lineRule="auto"/>
              <w:jc w:val="center"/>
              <w:rPr>
                <w:rFonts w:ascii="Times New Roman" w:hAnsi="Times New Roman"/>
                <w:sz w:val="28"/>
                <w:szCs w:val="28"/>
              </w:rPr>
            </w:pPr>
            <w:r w:rsidRPr="00330C25">
              <w:rPr>
                <w:rFonts w:ascii="Times New Roman" w:hAnsi="Times New Roman"/>
                <w:sz w:val="28"/>
                <w:szCs w:val="28"/>
              </w:rPr>
              <w:t>0</w:t>
            </w:r>
          </w:p>
        </w:tc>
      </w:tr>
    </w:tbl>
    <w:p w:rsidR="008A5755" w:rsidRPr="00330C25" w:rsidRDefault="008A5755" w:rsidP="008A5755">
      <w:pPr>
        <w:autoSpaceDE w:val="0"/>
        <w:autoSpaceDN w:val="0"/>
        <w:adjustRightInd w:val="0"/>
        <w:spacing w:after="0" w:line="240" w:lineRule="auto"/>
        <w:ind w:firstLine="709"/>
        <w:jc w:val="both"/>
        <w:rPr>
          <w:rFonts w:ascii="Times New Roman" w:hAnsi="Times New Roman"/>
          <w:sz w:val="28"/>
          <w:szCs w:val="28"/>
        </w:rPr>
      </w:pPr>
    </w:p>
    <w:p w:rsidR="008A5755" w:rsidRPr="00330C25" w:rsidRDefault="008A5755" w:rsidP="008A5755">
      <w:pPr>
        <w:autoSpaceDE w:val="0"/>
        <w:autoSpaceDN w:val="0"/>
        <w:adjustRightInd w:val="0"/>
        <w:spacing w:after="0" w:line="240" w:lineRule="auto"/>
        <w:ind w:firstLine="709"/>
        <w:jc w:val="both"/>
        <w:rPr>
          <w:rFonts w:ascii="Times New Roman" w:hAnsi="Times New Roman"/>
          <w:sz w:val="28"/>
          <w:szCs w:val="28"/>
        </w:rPr>
      </w:pPr>
      <w:r w:rsidRPr="00330C25">
        <w:rPr>
          <w:rFonts w:ascii="Times New Roman" w:hAnsi="Times New Roman"/>
          <w:sz w:val="28"/>
          <w:szCs w:val="28"/>
        </w:rPr>
        <w:t>2. Индикативные показатели по муниципальному контролю в сфере благоустройства:</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количество внеплановых контрольных мероприятий, проведенных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общее количество контрольных мероприятий с взаимодействием, проведенных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количество контрольных мероприятий с взаимодействием по каждому виду контрольных мероприятий, проведенных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5) количество контрольных мероприятий, проведенных с использованием средств дистанционного взаимодействия,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6) количество предостережений о недопустимости нарушения обязательных требований, объявленных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7) количество контрольных мероприятий, по результатам которых выявлены нарушения обязательных требований,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8) количество контрольных мероприятий, по итогам которых возбуждены дела об административных правонарушениях,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9) сумма административных штрафов, наложенных по результатам контрольных мероприятий,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10) количество направленных в органы прокуратуры заявлений о согласовании проведения контрольных мероприятий,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12) общее количество учтенных объектов контроля на конец отчетного периода;</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13) количество учтенных контролируемых лиц на конец отчетного периода;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14) количество учтенных контролируемых лиц, в отношении которых проведены контрольные мероприятия, за отчетный период;</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 xml:space="preserve">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8A5755" w:rsidRDefault="008A5755" w:rsidP="008A5755">
      <w:pPr>
        <w:spacing w:after="0" w:line="240" w:lineRule="auto"/>
        <w:ind w:firstLine="720"/>
        <w:jc w:val="both"/>
        <w:rPr>
          <w:rFonts w:ascii="Times New Roman" w:hAnsi="Times New Roman"/>
          <w:sz w:val="28"/>
          <w:szCs w:val="28"/>
        </w:rPr>
      </w:pPr>
      <w:r>
        <w:rPr>
          <w:rFonts w:ascii="Times New Roman" w:hAnsi="Times New Roman"/>
          <w:sz w:val="28"/>
          <w:szCs w:val="28"/>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8A5755" w:rsidRDefault="008A5755" w:rsidP="008A57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A5755" w:rsidRDefault="008A5755" w:rsidP="008A5755">
      <w:pPr>
        <w:autoSpaceDE w:val="0"/>
        <w:autoSpaceDN w:val="0"/>
        <w:adjustRightInd w:val="0"/>
        <w:spacing w:after="0" w:line="240" w:lineRule="auto"/>
        <w:ind w:firstLine="709"/>
        <w:jc w:val="right"/>
        <w:rPr>
          <w:rFonts w:ascii="Times New Roman" w:hAnsi="Times New Roman"/>
          <w:b/>
          <w:sz w:val="28"/>
          <w:szCs w:val="28"/>
        </w:rPr>
      </w:pPr>
      <w:r>
        <w:rPr>
          <w:rFonts w:ascii="Times New Roman" w:eastAsia="Times New Roman" w:hAnsi="Times New Roman" w:cs="Times New Roman"/>
          <w:sz w:val="28"/>
          <w:szCs w:val="28"/>
          <w:lang w:eastAsia="ru-RU"/>
        </w:rPr>
        <w:t xml:space="preserve"> </w:t>
      </w:r>
      <w:r>
        <w:rPr>
          <w:rFonts w:ascii="Times New Roman" w:hAnsi="Times New Roman"/>
          <w:b/>
          <w:sz w:val="28"/>
          <w:szCs w:val="28"/>
        </w:rPr>
        <w:t>И</w:t>
      </w:r>
      <w:r w:rsidRPr="00EB7B0B">
        <w:rPr>
          <w:rFonts w:ascii="Times New Roman" w:hAnsi="Times New Roman"/>
          <w:b/>
          <w:sz w:val="28"/>
          <w:szCs w:val="28"/>
        </w:rPr>
        <w:t>ндикаторы риска нарушения обязательных требований при осуществлении муниципального контроля в сфере благоустройства</w:t>
      </w:r>
    </w:p>
    <w:p w:rsidR="008A5755" w:rsidRDefault="008A5755" w:rsidP="008A5755">
      <w:pPr>
        <w:autoSpaceDE w:val="0"/>
        <w:autoSpaceDN w:val="0"/>
        <w:adjustRightInd w:val="0"/>
        <w:spacing w:after="0" w:line="240" w:lineRule="auto"/>
        <w:ind w:firstLine="709"/>
        <w:jc w:val="center"/>
        <w:rPr>
          <w:rFonts w:ascii="Times New Roman" w:hAnsi="Times New Roman"/>
          <w:b/>
          <w:sz w:val="28"/>
          <w:szCs w:val="28"/>
        </w:rPr>
      </w:pPr>
    </w:p>
    <w:p w:rsidR="008A5755" w:rsidRDefault="008A5755" w:rsidP="008A5755">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A5755">
        <w:rPr>
          <w:rFonts w:ascii="Times New Roman" w:hAnsi="Times New Roman"/>
          <w:sz w:val="28"/>
          <w:szCs w:val="28"/>
        </w:rPr>
        <w:t>Неиспользование здания, строения, сооружения, земельного участка (при наличии на нем котлованов, искусственных водоемов, строительного мусора, иных опасных объектов), правообладателем которого является юридическое лицо,</w:t>
      </w:r>
      <w:r>
        <w:rPr>
          <w:rFonts w:ascii="Times New Roman" w:hAnsi="Times New Roman"/>
          <w:sz w:val="28"/>
          <w:szCs w:val="28"/>
        </w:rPr>
        <w:t xml:space="preserve"> </w:t>
      </w:r>
      <w:r w:rsidRPr="008A5755">
        <w:rPr>
          <w:rFonts w:ascii="Times New Roman" w:hAnsi="Times New Roman"/>
          <w:sz w:val="28"/>
          <w:szCs w:val="28"/>
        </w:rPr>
        <w:t>в течение 6 и более месяцев»;</w:t>
      </w:r>
    </w:p>
    <w:p w:rsidR="00336B74" w:rsidRDefault="008A5755" w:rsidP="008A5755">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proofErr w:type="gramStart"/>
      <w:r w:rsidRPr="008A5755">
        <w:rPr>
          <w:rFonts w:ascii="Times New Roman" w:hAnsi="Times New Roman"/>
          <w:sz w:val="28"/>
          <w:szCs w:val="28"/>
        </w:rPr>
        <w:t>Наличие 5 и более отрицательных отзывов в сети «Интернет» (социальная сеть «</w:t>
      </w:r>
      <w:proofErr w:type="spellStart"/>
      <w:r w:rsidRPr="008A5755">
        <w:rPr>
          <w:rFonts w:ascii="Times New Roman" w:hAnsi="Times New Roman"/>
          <w:sz w:val="28"/>
          <w:szCs w:val="28"/>
        </w:rPr>
        <w:t>Вконтакте</w:t>
      </w:r>
      <w:proofErr w:type="spellEnd"/>
      <w:r w:rsidRPr="008A5755">
        <w:rPr>
          <w:rFonts w:ascii="Times New Roman" w:hAnsi="Times New Roman"/>
          <w:sz w:val="28"/>
          <w:szCs w:val="28"/>
        </w:rPr>
        <w:t xml:space="preserve">», официальные сайты контролируемых лиц, </w:t>
      </w:r>
      <w:proofErr w:type="spellStart"/>
      <w:r w:rsidRPr="008A5755">
        <w:rPr>
          <w:rFonts w:ascii="Times New Roman" w:hAnsi="Times New Roman"/>
          <w:sz w:val="28"/>
          <w:szCs w:val="28"/>
        </w:rPr>
        <w:t>мессенджер</w:t>
      </w:r>
      <w:proofErr w:type="spellEnd"/>
      <w:r w:rsidRPr="008A5755">
        <w:rPr>
          <w:rFonts w:ascii="Times New Roman" w:hAnsi="Times New Roman"/>
          <w:sz w:val="28"/>
          <w:szCs w:val="28"/>
        </w:rPr>
        <w:t xml:space="preserve"> «</w:t>
      </w:r>
      <w:proofErr w:type="spellStart"/>
      <w:r w:rsidRPr="008A5755">
        <w:rPr>
          <w:rFonts w:ascii="Times New Roman" w:hAnsi="Times New Roman"/>
          <w:sz w:val="28"/>
          <w:szCs w:val="28"/>
        </w:rPr>
        <w:t>Телеграм</w:t>
      </w:r>
      <w:proofErr w:type="spellEnd"/>
      <w:r w:rsidRPr="008A5755">
        <w:rPr>
          <w:rFonts w:ascii="Times New Roman" w:hAnsi="Times New Roman"/>
          <w:sz w:val="28"/>
          <w:szCs w:val="28"/>
        </w:rPr>
        <w:t xml:space="preserve">», поисковая система «Яндекс») о создании </w:t>
      </w:r>
      <w:r w:rsidRPr="008A5755">
        <w:rPr>
          <w:rFonts w:ascii="Times New Roman" w:hAnsi="Times New Roman"/>
          <w:sz w:val="28"/>
          <w:szCs w:val="28"/>
        </w:rPr>
        <w:lastRenderedPageBreak/>
        <w:t>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других маломобильных групп населения, в течение квартала текущего года»;</w:t>
      </w:r>
      <w:proofErr w:type="gramEnd"/>
    </w:p>
    <w:p w:rsidR="008A5755" w:rsidRPr="008A5755" w:rsidRDefault="008A5755" w:rsidP="008A5755">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8A5755">
        <w:rPr>
          <w:rFonts w:ascii="Times New Roman" w:hAnsi="Times New Roman"/>
          <w:sz w:val="28"/>
          <w:szCs w:val="28"/>
        </w:rPr>
        <w:t>Наличие 5 и более отрицательных отзывов в сети «Интернет» (социальная сеть «</w:t>
      </w:r>
      <w:proofErr w:type="spellStart"/>
      <w:r w:rsidRPr="008A5755">
        <w:rPr>
          <w:rFonts w:ascii="Times New Roman" w:hAnsi="Times New Roman"/>
          <w:sz w:val="28"/>
          <w:szCs w:val="28"/>
        </w:rPr>
        <w:t>Вконтакте</w:t>
      </w:r>
      <w:proofErr w:type="spellEnd"/>
      <w:r w:rsidRPr="008A5755">
        <w:rPr>
          <w:rFonts w:ascii="Times New Roman" w:hAnsi="Times New Roman"/>
          <w:sz w:val="28"/>
          <w:szCs w:val="28"/>
        </w:rPr>
        <w:t xml:space="preserve">», официальные сайты контролируемых лиц, </w:t>
      </w:r>
      <w:proofErr w:type="spellStart"/>
      <w:r w:rsidRPr="008A5755">
        <w:rPr>
          <w:rFonts w:ascii="Times New Roman" w:hAnsi="Times New Roman"/>
          <w:sz w:val="28"/>
          <w:szCs w:val="28"/>
        </w:rPr>
        <w:t>мессенджер</w:t>
      </w:r>
      <w:proofErr w:type="spellEnd"/>
      <w:r w:rsidRPr="008A5755">
        <w:rPr>
          <w:rFonts w:ascii="Times New Roman" w:hAnsi="Times New Roman"/>
          <w:sz w:val="28"/>
          <w:szCs w:val="28"/>
        </w:rPr>
        <w:t xml:space="preserve"> «</w:t>
      </w:r>
      <w:proofErr w:type="spellStart"/>
      <w:r w:rsidRPr="008A5755">
        <w:rPr>
          <w:rFonts w:ascii="Times New Roman" w:hAnsi="Times New Roman"/>
          <w:sz w:val="28"/>
          <w:szCs w:val="28"/>
        </w:rPr>
        <w:t>Телеграм</w:t>
      </w:r>
      <w:proofErr w:type="spellEnd"/>
      <w:r w:rsidRPr="008A5755">
        <w:rPr>
          <w:rFonts w:ascii="Times New Roman" w:hAnsi="Times New Roman"/>
          <w:sz w:val="28"/>
          <w:szCs w:val="28"/>
        </w:rPr>
        <w:t>», поисковая система «Яндекс») в течение 5 календарных дней о необходимости проведения контролируемым лицом на принадлежащей ему территории уборочных работ».</w:t>
      </w:r>
      <w:r w:rsidRPr="008A5755">
        <w:rPr>
          <w:rFonts w:ascii="Times New Roman" w:hAnsi="Times New Roman"/>
          <w:sz w:val="28"/>
          <w:szCs w:val="28"/>
        </w:rPr>
        <w:cr/>
      </w:r>
    </w:p>
    <w:sectPr w:rsidR="008A5755" w:rsidRPr="008A5755" w:rsidSect="00CF409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DA" w:rsidRDefault="004E63DA" w:rsidP="002F2F89">
      <w:pPr>
        <w:spacing w:after="0" w:line="240" w:lineRule="auto"/>
      </w:pPr>
      <w:r>
        <w:separator/>
      </w:r>
    </w:p>
  </w:endnote>
  <w:endnote w:type="continuationSeparator" w:id="0">
    <w:p w:rsidR="004E63DA" w:rsidRDefault="004E63DA" w:rsidP="002F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DA" w:rsidRDefault="004E63DA" w:rsidP="002F2F89">
      <w:pPr>
        <w:spacing w:after="0" w:line="240" w:lineRule="auto"/>
      </w:pPr>
      <w:r>
        <w:separator/>
      </w:r>
    </w:p>
  </w:footnote>
  <w:footnote w:type="continuationSeparator" w:id="0">
    <w:p w:rsidR="004E63DA" w:rsidRDefault="004E63DA" w:rsidP="002F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92C"/>
    <w:multiLevelType w:val="hybridMultilevel"/>
    <w:tmpl w:val="073A89AC"/>
    <w:lvl w:ilvl="0" w:tplc="9CE6C708">
      <w:start w:val="1"/>
      <w:numFmt w:val="decimal"/>
      <w:lvlText w:val="%1."/>
      <w:lvlJc w:val="left"/>
      <w:pPr>
        <w:ind w:left="1990" w:hanging="12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51070E"/>
    <w:multiLevelType w:val="hybridMultilevel"/>
    <w:tmpl w:val="C07AB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D55A7E"/>
    <w:multiLevelType w:val="multilevel"/>
    <w:tmpl w:val="51DA92DE"/>
    <w:lvl w:ilvl="0">
      <w:start w:val="1"/>
      <w:numFmt w:val="decimal"/>
      <w:lvlText w:val="%1."/>
      <w:lvlJc w:val="left"/>
      <w:pPr>
        <w:ind w:left="1774" w:hanging="1065"/>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91956EE"/>
    <w:multiLevelType w:val="hybridMultilevel"/>
    <w:tmpl w:val="8A4E5B86"/>
    <w:lvl w:ilvl="0" w:tplc="0B7271E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CE4833"/>
    <w:multiLevelType w:val="hybridMultilevel"/>
    <w:tmpl w:val="024A4C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78327D5"/>
    <w:multiLevelType w:val="multilevel"/>
    <w:tmpl w:val="8B5842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9C"/>
    <w:rsid w:val="0000019F"/>
    <w:rsid w:val="00010F7F"/>
    <w:rsid w:val="00022553"/>
    <w:rsid w:val="00034819"/>
    <w:rsid w:val="00056457"/>
    <w:rsid w:val="0006517C"/>
    <w:rsid w:val="00083EDF"/>
    <w:rsid w:val="000B2715"/>
    <w:rsid w:val="000C0B5F"/>
    <w:rsid w:val="000D3712"/>
    <w:rsid w:val="000F7CA7"/>
    <w:rsid w:val="00105455"/>
    <w:rsid w:val="00110BB5"/>
    <w:rsid w:val="001145C0"/>
    <w:rsid w:val="00152222"/>
    <w:rsid w:val="001576D1"/>
    <w:rsid w:val="00171A1B"/>
    <w:rsid w:val="00176432"/>
    <w:rsid w:val="00196C10"/>
    <w:rsid w:val="001B08B1"/>
    <w:rsid w:val="001B2378"/>
    <w:rsid w:val="001F1916"/>
    <w:rsid w:val="001F6201"/>
    <w:rsid w:val="0020191B"/>
    <w:rsid w:val="002056FE"/>
    <w:rsid w:val="00257ABF"/>
    <w:rsid w:val="00270F07"/>
    <w:rsid w:val="002920C2"/>
    <w:rsid w:val="002B3577"/>
    <w:rsid w:val="002B5F85"/>
    <w:rsid w:val="002C5302"/>
    <w:rsid w:val="002D26C3"/>
    <w:rsid w:val="002E5AAF"/>
    <w:rsid w:val="002E642E"/>
    <w:rsid w:val="002E6B10"/>
    <w:rsid w:val="002F2104"/>
    <w:rsid w:val="002F2F89"/>
    <w:rsid w:val="002F6326"/>
    <w:rsid w:val="00301BE1"/>
    <w:rsid w:val="00336B74"/>
    <w:rsid w:val="00340E90"/>
    <w:rsid w:val="00354F3F"/>
    <w:rsid w:val="003607D3"/>
    <w:rsid w:val="00370E32"/>
    <w:rsid w:val="0037118F"/>
    <w:rsid w:val="003828BB"/>
    <w:rsid w:val="0039651B"/>
    <w:rsid w:val="0039667D"/>
    <w:rsid w:val="003A15B0"/>
    <w:rsid w:val="00406251"/>
    <w:rsid w:val="00412EBF"/>
    <w:rsid w:val="0041612F"/>
    <w:rsid w:val="00437935"/>
    <w:rsid w:val="00446FF4"/>
    <w:rsid w:val="004578A1"/>
    <w:rsid w:val="00477A59"/>
    <w:rsid w:val="0049579D"/>
    <w:rsid w:val="004C0619"/>
    <w:rsid w:val="004C1FF4"/>
    <w:rsid w:val="004C2272"/>
    <w:rsid w:val="004C7C0E"/>
    <w:rsid w:val="004D6EF5"/>
    <w:rsid w:val="004E63DA"/>
    <w:rsid w:val="005055DE"/>
    <w:rsid w:val="00517FAB"/>
    <w:rsid w:val="00527A07"/>
    <w:rsid w:val="00537C4B"/>
    <w:rsid w:val="00567AED"/>
    <w:rsid w:val="005B314A"/>
    <w:rsid w:val="005D42A1"/>
    <w:rsid w:val="005D79D1"/>
    <w:rsid w:val="005E3197"/>
    <w:rsid w:val="005E3742"/>
    <w:rsid w:val="005E6FCD"/>
    <w:rsid w:val="005E7CB9"/>
    <w:rsid w:val="00604330"/>
    <w:rsid w:val="00620C89"/>
    <w:rsid w:val="00630530"/>
    <w:rsid w:val="00631650"/>
    <w:rsid w:val="006513BA"/>
    <w:rsid w:val="00657A04"/>
    <w:rsid w:val="0066042B"/>
    <w:rsid w:val="00676C68"/>
    <w:rsid w:val="006C3E62"/>
    <w:rsid w:val="006C5282"/>
    <w:rsid w:val="006C7D48"/>
    <w:rsid w:val="00752ADF"/>
    <w:rsid w:val="00756288"/>
    <w:rsid w:val="007662A8"/>
    <w:rsid w:val="007957D9"/>
    <w:rsid w:val="007A245A"/>
    <w:rsid w:val="007A4A57"/>
    <w:rsid w:val="007B40DD"/>
    <w:rsid w:val="007D69A3"/>
    <w:rsid w:val="007F44B5"/>
    <w:rsid w:val="008041A9"/>
    <w:rsid w:val="00816D0B"/>
    <w:rsid w:val="00837858"/>
    <w:rsid w:val="00842750"/>
    <w:rsid w:val="00863AB0"/>
    <w:rsid w:val="008748E2"/>
    <w:rsid w:val="00885350"/>
    <w:rsid w:val="00897627"/>
    <w:rsid w:val="008A188F"/>
    <w:rsid w:val="008A5755"/>
    <w:rsid w:val="008B5F6A"/>
    <w:rsid w:val="008B6802"/>
    <w:rsid w:val="008C0FCE"/>
    <w:rsid w:val="008D4789"/>
    <w:rsid w:val="008E59C0"/>
    <w:rsid w:val="008F38BF"/>
    <w:rsid w:val="00923A2A"/>
    <w:rsid w:val="009317B1"/>
    <w:rsid w:val="00932292"/>
    <w:rsid w:val="00961325"/>
    <w:rsid w:val="00961431"/>
    <w:rsid w:val="00962CE1"/>
    <w:rsid w:val="00971ED8"/>
    <w:rsid w:val="0097647D"/>
    <w:rsid w:val="009903DB"/>
    <w:rsid w:val="009B11C9"/>
    <w:rsid w:val="009B4D41"/>
    <w:rsid w:val="009B519C"/>
    <w:rsid w:val="009C39FC"/>
    <w:rsid w:val="00A420A9"/>
    <w:rsid w:val="00A44AB7"/>
    <w:rsid w:val="00A5064A"/>
    <w:rsid w:val="00A57CEF"/>
    <w:rsid w:val="00A6046F"/>
    <w:rsid w:val="00A628E2"/>
    <w:rsid w:val="00A76EBB"/>
    <w:rsid w:val="00A8067A"/>
    <w:rsid w:val="00A87A3A"/>
    <w:rsid w:val="00A9084C"/>
    <w:rsid w:val="00AA32FA"/>
    <w:rsid w:val="00AB67EB"/>
    <w:rsid w:val="00AD51C3"/>
    <w:rsid w:val="00AF3482"/>
    <w:rsid w:val="00B047C7"/>
    <w:rsid w:val="00B15B97"/>
    <w:rsid w:val="00B23452"/>
    <w:rsid w:val="00B27395"/>
    <w:rsid w:val="00B5171A"/>
    <w:rsid w:val="00B75AB2"/>
    <w:rsid w:val="00B90B44"/>
    <w:rsid w:val="00B9565C"/>
    <w:rsid w:val="00BA5478"/>
    <w:rsid w:val="00BB448E"/>
    <w:rsid w:val="00BD2E55"/>
    <w:rsid w:val="00BD77E8"/>
    <w:rsid w:val="00BF0DA2"/>
    <w:rsid w:val="00C1708D"/>
    <w:rsid w:val="00C24231"/>
    <w:rsid w:val="00C336BD"/>
    <w:rsid w:val="00C341DD"/>
    <w:rsid w:val="00C63C97"/>
    <w:rsid w:val="00C73313"/>
    <w:rsid w:val="00C7555B"/>
    <w:rsid w:val="00CA13BA"/>
    <w:rsid w:val="00CC0269"/>
    <w:rsid w:val="00CC583F"/>
    <w:rsid w:val="00CF409A"/>
    <w:rsid w:val="00D07A10"/>
    <w:rsid w:val="00D12B5B"/>
    <w:rsid w:val="00D23465"/>
    <w:rsid w:val="00D3733A"/>
    <w:rsid w:val="00D51F05"/>
    <w:rsid w:val="00D86B40"/>
    <w:rsid w:val="00D9659C"/>
    <w:rsid w:val="00DA211C"/>
    <w:rsid w:val="00DA6D21"/>
    <w:rsid w:val="00DB56F6"/>
    <w:rsid w:val="00DB721F"/>
    <w:rsid w:val="00DC5EAD"/>
    <w:rsid w:val="00DD25CB"/>
    <w:rsid w:val="00DD4BA6"/>
    <w:rsid w:val="00DD616D"/>
    <w:rsid w:val="00DF0B47"/>
    <w:rsid w:val="00E02EF3"/>
    <w:rsid w:val="00E20DCF"/>
    <w:rsid w:val="00E3161E"/>
    <w:rsid w:val="00E36C94"/>
    <w:rsid w:val="00E42A19"/>
    <w:rsid w:val="00E6488D"/>
    <w:rsid w:val="00EB7B0B"/>
    <w:rsid w:val="00EC31E3"/>
    <w:rsid w:val="00ED23BC"/>
    <w:rsid w:val="00EE4A7B"/>
    <w:rsid w:val="00EF105F"/>
    <w:rsid w:val="00F1622C"/>
    <w:rsid w:val="00F65EB2"/>
    <w:rsid w:val="00F74360"/>
    <w:rsid w:val="00F75D31"/>
    <w:rsid w:val="00F852AF"/>
    <w:rsid w:val="00F9017A"/>
    <w:rsid w:val="00FA4704"/>
    <w:rsid w:val="00FA4DD7"/>
    <w:rsid w:val="00FB3ECC"/>
    <w:rsid w:val="00FD3D6B"/>
    <w:rsid w:val="00FE2C1A"/>
    <w:rsid w:val="00FF3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6B"/>
  </w:style>
  <w:style w:type="paragraph" w:styleId="1">
    <w:name w:val="heading 1"/>
    <w:basedOn w:val="a"/>
    <w:link w:val="10"/>
    <w:uiPriority w:val="9"/>
    <w:qFormat/>
    <w:rsid w:val="00D96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5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59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9659C"/>
  </w:style>
  <w:style w:type="paragraph" w:customStyle="1" w:styleId="consplusnormal">
    <w:name w:val="consplusnormal"/>
    <w:basedOn w:val="a"/>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1F05"/>
    <w:pPr>
      <w:ind w:left="720"/>
      <w:contextualSpacing/>
    </w:pPr>
  </w:style>
  <w:style w:type="paragraph" w:styleId="a5">
    <w:name w:val="Balloon Text"/>
    <w:basedOn w:val="a"/>
    <w:link w:val="a6"/>
    <w:uiPriority w:val="99"/>
    <w:semiHidden/>
    <w:unhideWhenUsed/>
    <w:rsid w:val="00537C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7C4B"/>
    <w:rPr>
      <w:rFonts w:ascii="Segoe UI" w:hAnsi="Segoe UI" w:cs="Segoe UI"/>
      <w:sz w:val="18"/>
      <w:szCs w:val="18"/>
    </w:rPr>
  </w:style>
  <w:style w:type="table" w:styleId="a7">
    <w:name w:val="Table Grid"/>
    <w:basedOn w:val="a1"/>
    <w:uiPriority w:val="59"/>
    <w:rsid w:val="008D4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2F2F89"/>
    <w:rPr>
      <w:color w:val="0000FF"/>
      <w:u w:val="single"/>
    </w:rPr>
  </w:style>
  <w:style w:type="paragraph" w:customStyle="1" w:styleId="ConsPlusNormal0">
    <w:name w:val="ConsPlusNormal"/>
    <w:link w:val="ConsPlusNormal1"/>
    <w:rsid w:val="002F2F8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2F89"/>
    <w:pPr>
      <w:spacing w:after="0" w:line="240" w:lineRule="auto"/>
      <w:ind w:firstLine="720"/>
      <w:jc w:val="both"/>
    </w:pPr>
    <w:rPr>
      <w:rFonts w:ascii="Arial" w:eastAsia="Times New Roman" w:hAnsi="Arial" w:cs="Arial"/>
      <w:sz w:val="26"/>
      <w:szCs w:val="26"/>
      <w:lang w:eastAsia="ru-RU"/>
    </w:rPr>
  </w:style>
  <w:style w:type="paragraph" w:styleId="a9">
    <w:name w:val="footnote text"/>
    <w:basedOn w:val="a"/>
    <w:link w:val="12"/>
    <w:rsid w:val="002F2F8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F2F89"/>
    <w:rPr>
      <w:sz w:val="20"/>
      <w:szCs w:val="20"/>
    </w:rPr>
  </w:style>
  <w:style w:type="character" w:customStyle="1" w:styleId="12">
    <w:name w:val="Текст сноски Знак1"/>
    <w:basedOn w:val="a0"/>
    <w:link w:val="a9"/>
    <w:rsid w:val="002F2F89"/>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2F2F8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2F2F8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2F2F89"/>
    <w:rPr>
      <w:vertAlign w:val="superscript"/>
    </w:rPr>
  </w:style>
  <w:style w:type="character" w:customStyle="1" w:styleId="ConsPlusNormal1">
    <w:name w:val="ConsPlusNormal Знак"/>
    <w:link w:val="ConsPlusNormal0"/>
    <w:locked/>
    <w:rsid w:val="005E7CB9"/>
    <w:rPr>
      <w:rFonts w:ascii="Arial" w:eastAsia="Times New Roman" w:hAnsi="Arial" w:cs="Arial"/>
      <w:sz w:val="20"/>
      <w:szCs w:val="20"/>
      <w:lang w:eastAsia="zh-CN"/>
    </w:rPr>
  </w:style>
  <w:style w:type="character" w:customStyle="1" w:styleId="highlight">
    <w:name w:val="highlight"/>
    <w:rsid w:val="005E7CB9"/>
  </w:style>
  <w:style w:type="character" w:customStyle="1" w:styleId="20">
    <w:name w:val="Заголовок 2 Знак"/>
    <w:basedOn w:val="a0"/>
    <w:link w:val="2"/>
    <w:uiPriority w:val="9"/>
    <w:semiHidden/>
    <w:rsid w:val="00B9565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6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AB0"/>
    <w:rPr>
      <w:rFonts w:ascii="Courier New" w:eastAsia="Times New Roman" w:hAnsi="Courier New" w:cs="Courier New"/>
      <w:sz w:val="20"/>
      <w:szCs w:val="20"/>
      <w:lang w:eastAsia="ru-RU"/>
    </w:rPr>
  </w:style>
  <w:style w:type="paragraph" w:customStyle="1" w:styleId="ConsPlusTitle">
    <w:name w:val="ConsPlusTitle"/>
    <w:link w:val="ConsPlusTitle1"/>
    <w:rsid w:val="0040625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251"/>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D6B"/>
  </w:style>
  <w:style w:type="paragraph" w:styleId="1">
    <w:name w:val="heading 1"/>
    <w:basedOn w:val="a"/>
    <w:link w:val="10"/>
    <w:uiPriority w:val="9"/>
    <w:qFormat/>
    <w:rsid w:val="00D96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956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59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9659C"/>
  </w:style>
  <w:style w:type="paragraph" w:customStyle="1" w:styleId="consplusnormal">
    <w:name w:val="consplusnormal"/>
    <w:basedOn w:val="a"/>
    <w:rsid w:val="00D9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51F05"/>
    <w:pPr>
      <w:ind w:left="720"/>
      <w:contextualSpacing/>
    </w:pPr>
  </w:style>
  <w:style w:type="paragraph" w:styleId="a5">
    <w:name w:val="Balloon Text"/>
    <w:basedOn w:val="a"/>
    <w:link w:val="a6"/>
    <w:uiPriority w:val="99"/>
    <w:semiHidden/>
    <w:unhideWhenUsed/>
    <w:rsid w:val="00537C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37C4B"/>
    <w:rPr>
      <w:rFonts w:ascii="Segoe UI" w:hAnsi="Segoe UI" w:cs="Segoe UI"/>
      <w:sz w:val="18"/>
      <w:szCs w:val="18"/>
    </w:rPr>
  </w:style>
  <w:style w:type="table" w:styleId="a7">
    <w:name w:val="Table Grid"/>
    <w:basedOn w:val="a1"/>
    <w:uiPriority w:val="59"/>
    <w:rsid w:val="008D4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2F2F89"/>
    <w:rPr>
      <w:color w:val="0000FF"/>
      <w:u w:val="single"/>
    </w:rPr>
  </w:style>
  <w:style w:type="paragraph" w:customStyle="1" w:styleId="ConsPlusNormal0">
    <w:name w:val="ConsPlusNormal"/>
    <w:link w:val="ConsPlusNormal1"/>
    <w:rsid w:val="002F2F8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2F2F89"/>
    <w:pPr>
      <w:spacing w:after="0" w:line="240" w:lineRule="auto"/>
      <w:ind w:firstLine="720"/>
      <w:jc w:val="both"/>
    </w:pPr>
    <w:rPr>
      <w:rFonts w:ascii="Arial" w:eastAsia="Times New Roman" w:hAnsi="Arial" w:cs="Arial"/>
      <w:sz w:val="26"/>
      <w:szCs w:val="26"/>
      <w:lang w:eastAsia="ru-RU"/>
    </w:rPr>
  </w:style>
  <w:style w:type="paragraph" w:styleId="a9">
    <w:name w:val="footnote text"/>
    <w:basedOn w:val="a"/>
    <w:link w:val="12"/>
    <w:rsid w:val="002F2F8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2F2F89"/>
    <w:rPr>
      <w:sz w:val="20"/>
      <w:szCs w:val="20"/>
    </w:rPr>
  </w:style>
  <w:style w:type="character" w:customStyle="1" w:styleId="12">
    <w:name w:val="Текст сноски Знак1"/>
    <w:basedOn w:val="a0"/>
    <w:link w:val="a9"/>
    <w:rsid w:val="002F2F89"/>
    <w:rPr>
      <w:rFonts w:ascii="Times New Roman" w:eastAsia="Times New Roman" w:hAnsi="Times New Roman" w:cs="Times New Roman"/>
      <w:sz w:val="20"/>
      <w:szCs w:val="20"/>
      <w:lang w:eastAsia="ru-RU"/>
    </w:rPr>
  </w:style>
  <w:style w:type="paragraph" w:styleId="ab">
    <w:name w:val="annotation text"/>
    <w:basedOn w:val="a"/>
    <w:link w:val="ac"/>
    <w:uiPriority w:val="99"/>
    <w:unhideWhenUsed/>
    <w:rsid w:val="002F2F8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rsid w:val="002F2F8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2F2F89"/>
    <w:rPr>
      <w:vertAlign w:val="superscript"/>
    </w:rPr>
  </w:style>
  <w:style w:type="character" w:customStyle="1" w:styleId="ConsPlusNormal1">
    <w:name w:val="ConsPlusNormal Знак"/>
    <w:link w:val="ConsPlusNormal0"/>
    <w:locked/>
    <w:rsid w:val="005E7CB9"/>
    <w:rPr>
      <w:rFonts w:ascii="Arial" w:eastAsia="Times New Roman" w:hAnsi="Arial" w:cs="Arial"/>
      <w:sz w:val="20"/>
      <w:szCs w:val="20"/>
      <w:lang w:eastAsia="zh-CN"/>
    </w:rPr>
  </w:style>
  <w:style w:type="character" w:customStyle="1" w:styleId="highlight">
    <w:name w:val="highlight"/>
    <w:rsid w:val="005E7CB9"/>
  </w:style>
  <w:style w:type="character" w:customStyle="1" w:styleId="20">
    <w:name w:val="Заголовок 2 Знак"/>
    <w:basedOn w:val="a0"/>
    <w:link w:val="2"/>
    <w:uiPriority w:val="9"/>
    <w:semiHidden/>
    <w:rsid w:val="00B9565C"/>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863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AB0"/>
    <w:rPr>
      <w:rFonts w:ascii="Courier New" w:eastAsia="Times New Roman" w:hAnsi="Courier New" w:cs="Courier New"/>
      <w:sz w:val="20"/>
      <w:szCs w:val="20"/>
      <w:lang w:eastAsia="ru-RU"/>
    </w:rPr>
  </w:style>
  <w:style w:type="paragraph" w:customStyle="1" w:styleId="ConsPlusTitle">
    <w:name w:val="ConsPlusTitle"/>
    <w:link w:val="ConsPlusTitle1"/>
    <w:rsid w:val="0040625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06251"/>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3981">
      <w:bodyDiv w:val="1"/>
      <w:marLeft w:val="0"/>
      <w:marRight w:val="0"/>
      <w:marTop w:val="0"/>
      <w:marBottom w:val="0"/>
      <w:divBdr>
        <w:top w:val="none" w:sz="0" w:space="0" w:color="auto"/>
        <w:left w:val="none" w:sz="0" w:space="0" w:color="auto"/>
        <w:bottom w:val="none" w:sz="0" w:space="0" w:color="auto"/>
        <w:right w:val="none" w:sz="0" w:space="0" w:color="auto"/>
      </w:divBdr>
    </w:div>
    <w:div w:id="1068728203">
      <w:bodyDiv w:val="1"/>
      <w:marLeft w:val="0"/>
      <w:marRight w:val="0"/>
      <w:marTop w:val="0"/>
      <w:marBottom w:val="0"/>
      <w:divBdr>
        <w:top w:val="none" w:sz="0" w:space="0" w:color="auto"/>
        <w:left w:val="none" w:sz="0" w:space="0" w:color="auto"/>
        <w:bottom w:val="none" w:sz="0" w:space="0" w:color="auto"/>
        <w:right w:val="none" w:sz="0" w:space="0" w:color="auto"/>
      </w:divBdr>
    </w:div>
    <w:div w:id="1582595938">
      <w:bodyDiv w:val="1"/>
      <w:marLeft w:val="0"/>
      <w:marRight w:val="0"/>
      <w:marTop w:val="0"/>
      <w:marBottom w:val="0"/>
      <w:divBdr>
        <w:top w:val="none" w:sz="0" w:space="0" w:color="auto"/>
        <w:left w:val="none" w:sz="0" w:space="0" w:color="auto"/>
        <w:bottom w:val="none" w:sz="0" w:space="0" w:color="auto"/>
        <w:right w:val="none" w:sz="0" w:space="0" w:color="auto"/>
      </w:divBdr>
    </w:div>
    <w:div w:id="1621572355">
      <w:bodyDiv w:val="1"/>
      <w:marLeft w:val="0"/>
      <w:marRight w:val="0"/>
      <w:marTop w:val="0"/>
      <w:marBottom w:val="0"/>
      <w:divBdr>
        <w:top w:val="none" w:sz="0" w:space="0" w:color="auto"/>
        <w:left w:val="none" w:sz="0" w:space="0" w:color="auto"/>
        <w:bottom w:val="none" w:sz="0" w:space="0" w:color="auto"/>
        <w:right w:val="none" w:sz="0" w:space="0" w:color="auto"/>
      </w:divBdr>
      <w:divsChild>
        <w:div w:id="1361315705">
          <w:marLeft w:val="0"/>
          <w:marRight w:val="0"/>
          <w:marTop w:val="0"/>
          <w:marBottom w:val="0"/>
          <w:divBdr>
            <w:top w:val="none" w:sz="0" w:space="0" w:color="auto"/>
            <w:left w:val="none" w:sz="0" w:space="0" w:color="auto"/>
            <w:bottom w:val="none" w:sz="0" w:space="0" w:color="auto"/>
            <w:right w:val="none" w:sz="0" w:space="0" w:color="auto"/>
          </w:divBdr>
        </w:div>
        <w:div w:id="1657958366">
          <w:marLeft w:val="0"/>
          <w:marRight w:val="0"/>
          <w:marTop w:val="0"/>
          <w:marBottom w:val="0"/>
          <w:divBdr>
            <w:top w:val="none" w:sz="0" w:space="0" w:color="auto"/>
            <w:left w:val="none" w:sz="0" w:space="0" w:color="auto"/>
            <w:bottom w:val="none" w:sz="0" w:space="0" w:color="auto"/>
            <w:right w:val="none" w:sz="0" w:space="0" w:color="auto"/>
          </w:divBdr>
          <w:divsChild>
            <w:div w:id="757216769">
              <w:marLeft w:val="0"/>
              <w:marRight w:val="0"/>
              <w:marTop w:val="240"/>
              <w:marBottom w:val="240"/>
              <w:divBdr>
                <w:top w:val="none" w:sz="0" w:space="0" w:color="auto"/>
                <w:left w:val="none" w:sz="0" w:space="0" w:color="auto"/>
                <w:bottom w:val="none" w:sz="0" w:space="0" w:color="auto"/>
                <w:right w:val="none" w:sz="0" w:space="0" w:color="auto"/>
              </w:divBdr>
            </w:div>
          </w:divsChild>
        </w:div>
        <w:div w:id="406658558">
          <w:marLeft w:val="0"/>
          <w:marRight w:val="0"/>
          <w:marTop w:val="0"/>
          <w:marBottom w:val="0"/>
          <w:divBdr>
            <w:top w:val="none" w:sz="0" w:space="0" w:color="auto"/>
            <w:left w:val="none" w:sz="0" w:space="0" w:color="auto"/>
            <w:bottom w:val="none" w:sz="0" w:space="0" w:color="auto"/>
            <w:right w:val="none" w:sz="0" w:space="0" w:color="auto"/>
          </w:divBdr>
          <w:divsChild>
            <w:div w:id="1366557747">
              <w:marLeft w:val="0"/>
              <w:marRight w:val="0"/>
              <w:marTop w:val="240"/>
              <w:marBottom w:val="240"/>
              <w:divBdr>
                <w:top w:val="none" w:sz="0" w:space="0" w:color="auto"/>
                <w:left w:val="none" w:sz="0" w:space="0" w:color="auto"/>
                <w:bottom w:val="none" w:sz="0" w:space="0" w:color="auto"/>
                <w:right w:val="none" w:sz="0" w:space="0" w:color="auto"/>
              </w:divBdr>
            </w:div>
            <w:div w:id="660623030">
              <w:marLeft w:val="0"/>
              <w:marRight w:val="0"/>
              <w:marTop w:val="0"/>
              <w:marBottom w:val="0"/>
              <w:divBdr>
                <w:top w:val="none" w:sz="0" w:space="0" w:color="auto"/>
                <w:left w:val="none" w:sz="0" w:space="0" w:color="auto"/>
                <w:bottom w:val="none" w:sz="0" w:space="0" w:color="auto"/>
                <w:right w:val="none" w:sz="0" w:space="0" w:color="auto"/>
              </w:divBdr>
            </w:div>
            <w:div w:id="955914498">
              <w:marLeft w:val="0"/>
              <w:marRight w:val="0"/>
              <w:marTop w:val="0"/>
              <w:marBottom w:val="0"/>
              <w:divBdr>
                <w:top w:val="none" w:sz="0" w:space="0" w:color="auto"/>
                <w:left w:val="none" w:sz="0" w:space="0" w:color="auto"/>
                <w:bottom w:val="none" w:sz="0" w:space="0" w:color="auto"/>
                <w:right w:val="none" w:sz="0" w:space="0" w:color="auto"/>
              </w:divBdr>
            </w:div>
            <w:div w:id="1598712031">
              <w:marLeft w:val="0"/>
              <w:marRight w:val="0"/>
              <w:marTop w:val="0"/>
              <w:marBottom w:val="0"/>
              <w:divBdr>
                <w:top w:val="none" w:sz="0" w:space="0" w:color="auto"/>
                <w:left w:val="none" w:sz="0" w:space="0" w:color="auto"/>
                <w:bottom w:val="none" w:sz="0" w:space="0" w:color="auto"/>
                <w:right w:val="none" w:sz="0" w:space="0" w:color="auto"/>
              </w:divBdr>
            </w:div>
            <w:div w:id="1592658191">
              <w:marLeft w:val="0"/>
              <w:marRight w:val="0"/>
              <w:marTop w:val="0"/>
              <w:marBottom w:val="0"/>
              <w:divBdr>
                <w:top w:val="none" w:sz="0" w:space="0" w:color="auto"/>
                <w:left w:val="none" w:sz="0" w:space="0" w:color="auto"/>
                <w:bottom w:val="none" w:sz="0" w:space="0" w:color="auto"/>
                <w:right w:val="none" w:sz="0" w:space="0" w:color="auto"/>
              </w:divBdr>
            </w:div>
          </w:divsChild>
        </w:div>
        <w:div w:id="1401094340">
          <w:marLeft w:val="0"/>
          <w:marRight w:val="0"/>
          <w:marTop w:val="0"/>
          <w:marBottom w:val="0"/>
          <w:divBdr>
            <w:top w:val="none" w:sz="0" w:space="0" w:color="auto"/>
            <w:left w:val="none" w:sz="0" w:space="0" w:color="auto"/>
            <w:bottom w:val="none" w:sz="0" w:space="0" w:color="auto"/>
            <w:right w:val="none" w:sz="0" w:space="0" w:color="auto"/>
          </w:divBdr>
          <w:divsChild>
            <w:div w:id="632251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2D13-45BD-4F07-992E-5CF5BF2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5</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19</cp:revision>
  <cp:lastPrinted>2023-12-25T12:12:00Z</cp:lastPrinted>
  <dcterms:created xsi:type="dcterms:W3CDTF">2022-12-16T06:17:00Z</dcterms:created>
  <dcterms:modified xsi:type="dcterms:W3CDTF">2024-02-29T11:05:00Z</dcterms:modified>
</cp:coreProperties>
</file>